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重庆建筑工程职业学院科研成果及科研活动计分分配表</w:t>
      </w:r>
      <w:bookmarkEnd w:id="0"/>
    </w:p>
    <w:tbl>
      <w:tblPr>
        <w:tblStyle w:val="2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50"/>
        <w:gridCol w:w="1080"/>
        <w:gridCol w:w="990"/>
        <w:gridCol w:w="598"/>
        <w:gridCol w:w="542"/>
        <w:gridCol w:w="742"/>
        <w:gridCol w:w="263"/>
        <w:gridCol w:w="1200"/>
        <w:gridCol w:w="945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  <w:gridSpan w:val="3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科研成果/活动名称</w:t>
            </w:r>
          </w:p>
        </w:tc>
        <w:tc>
          <w:tcPr>
            <w:tcW w:w="6558" w:type="dxa"/>
            <w:gridSpan w:val="8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  <w:gridSpan w:val="3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科研成果/活动类别及级别</w:t>
            </w:r>
          </w:p>
        </w:tc>
        <w:tc>
          <w:tcPr>
            <w:tcW w:w="6558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（下列例子仅作参考，根据个人实际情况按照顺序进行填写）获奖成果-自然科学-国家级-一等奖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知识产权-实用新型专利-（申请被受理）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论文-三类-中文核心期刊-（投稿受理但未发表）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著作-译著/译-字数-二类出版社-第一主编--（再版/修订版）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应用类成果-以厅局级政府名义采用并推广的成果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标准与规范-地方标准或规范-主要起草人-（修订）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图集与图册-地方工法、图集与图册-主审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文学艺术类成果-省级文联主办的获奖作品-三等奖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纵向项目-省市级-一类-一般项目-立项或（申请被受理并参与评审但未立项）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科研平台/团队-校级科研平台-立项或过程或验收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18" w:type="dxa"/>
            <w:gridSpan w:val="2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单位排名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第X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科研成果/活动应得总分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科研成果/活动成员总人数（含负责人）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6" w:type="dxa"/>
            <w:gridSpan w:val="11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科研成果/活动负责人及成员分数</w:t>
            </w:r>
          </w:p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（默认分配标准为参照量化管理计分标准表11执行，如有新的分配方案，则列出新的分配方案，分配方案都需项目组所有成员签字确认）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8" w:type="dxa"/>
            <w:gridSpan w:val="6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默认分配标准</w:t>
            </w:r>
          </w:p>
        </w:tc>
        <w:tc>
          <w:tcPr>
            <w:tcW w:w="4428" w:type="dxa"/>
            <w:gridSpan w:val="5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新分配方案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排名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分数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分数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XX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XX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成员1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成员2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成员3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......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......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6" w:type="dxa"/>
            <w:gridSpan w:val="11"/>
            <w:noWrap w:val="0"/>
            <w:vAlign w:val="center"/>
          </w:tcPr>
          <w:p>
            <w:pPr>
              <w:widowControl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科研成果/活动负责人意见：</w:t>
            </w:r>
          </w:p>
          <w:p>
            <w:pPr>
              <w:widowControl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签字：                年    月    日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21007"/>
    <w:rsid w:val="2812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2020-07-24T03:14:00Z</dcterms:created>
  <dc:creator>苗圃的小花</dc:creator>
  <cp:lastModifiedBy>苗圃的小花</cp:lastModifiedBy>
  <dcterms:modified xsi:type="dcterms:W3CDTF">2020-07-24T03:14:26Z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