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A4F55" w:rsidRDefault="002A4F55">
      <w:pPr>
        <w:jc w:val="center"/>
        <w:rPr>
          <w:rFonts w:ascii="宋体" w:hAnsi="宋体"/>
        </w:rPr>
      </w:pPr>
      <w:r>
        <w:rPr>
          <w:rFonts w:ascii="宋体" w:hAnsi="宋体" w:hint="eastAsia"/>
        </w:rPr>
        <w:t xml:space="preserve">  </w:t>
      </w:r>
    </w:p>
    <w:p w:rsidR="002A4F55" w:rsidRDefault="002A4F55">
      <w:pPr>
        <w:jc w:val="center"/>
        <w:rPr>
          <w:rFonts w:ascii="宋体" w:hAnsi="宋体"/>
        </w:rPr>
      </w:pPr>
    </w:p>
    <w:p w:rsidR="002A4F55" w:rsidRDefault="002A4F55">
      <w:pPr>
        <w:jc w:val="center"/>
        <w:rPr>
          <w:rFonts w:ascii="方正黑体_GBK" w:eastAsia="方正黑体_GBK" w:hAnsi="宋体"/>
          <w:spacing w:val="80"/>
          <w:sz w:val="112"/>
          <w:szCs w:val="112"/>
        </w:rPr>
      </w:pPr>
    </w:p>
    <w:p w:rsidR="002A4F55" w:rsidRDefault="002A4F55">
      <w:pPr>
        <w:jc w:val="center"/>
        <w:rPr>
          <w:rFonts w:ascii="方正黑体_GBK" w:eastAsia="方正黑体_GBK" w:hAnsi="宋体"/>
          <w:spacing w:val="80"/>
          <w:sz w:val="112"/>
          <w:szCs w:val="112"/>
        </w:rPr>
      </w:pPr>
      <w:r>
        <w:rPr>
          <w:rFonts w:ascii="方正黑体_GBK" w:eastAsia="方正黑体_GBK" w:hAnsi="宋体" w:hint="eastAsia"/>
          <w:spacing w:val="80"/>
          <w:sz w:val="112"/>
          <w:szCs w:val="112"/>
        </w:rPr>
        <w:t>竞争性磋商</w:t>
      </w:r>
    </w:p>
    <w:p w:rsidR="002A4F55" w:rsidRDefault="002A4F55">
      <w:pPr>
        <w:jc w:val="center"/>
        <w:outlineLvl w:val="0"/>
        <w:rPr>
          <w:rFonts w:ascii="方正黑体_GBK" w:eastAsia="方正黑体_GBK" w:hAnsi="宋体"/>
          <w:spacing w:val="80"/>
          <w:sz w:val="112"/>
          <w:szCs w:val="112"/>
        </w:rPr>
      </w:pPr>
      <w:r>
        <w:rPr>
          <w:rFonts w:ascii="方正黑体_GBK" w:eastAsia="方正黑体_GBK" w:hAnsi="宋体" w:hint="eastAsia"/>
          <w:spacing w:val="80"/>
          <w:sz w:val="112"/>
          <w:szCs w:val="112"/>
        </w:rPr>
        <w:t>文件</w:t>
      </w:r>
    </w:p>
    <w:p w:rsidR="002A4F55" w:rsidRDefault="002A4F55">
      <w:pPr>
        <w:spacing w:line="700" w:lineRule="exact"/>
        <w:jc w:val="center"/>
        <w:rPr>
          <w:rFonts w:ascii="黑体" w:eastAsia="黑体"/>
          <w:sz w:val="32"/>
        </w:rPr>
      </w:pPr>
    </w:p>
    <w:p w:rsidR="002A4F55" w:rsidRDefault="002A4F55">
      <w:pPr>
        <w:spacing w:line="700" w:lineRule="exact"/>
        <w:jc w:val="center"/>
        <w:rPr>
          <w:rFonts w:ascii="黑体" w:eastAsia="黑体"/>
          <w:sz w:val="32"/>
        </w:rPr>
      </w:pPr>
    </w:p>
    <w:p w:rsidR="002A4F55" w:rsidRDefault="002A4F55">
      <w:pPr>
        <w:spacing w:line="700" w:lineRule="exact"/>
        <w:ind w:leftChars="626" w:left="3913" w:hangingChars="600" w:hanging="2160"/>
        <w:jc w:val="center"/>
        <w:rPr>
          <w:rFonts w:ascii="方正小标宋_GBK" w:eastAsia="方正小标宋_GBK" w:hAnsi="宋体"/>
          <w:sz w:val="36"/>
          <w:szCs w:val="30"/>
        </w:rPr>
      </w:pPr>
      <w:r>
        <w:rPr>
          <w:rFonts w:ascii="方正小标宋_GBK" w:eastAsia="方正小标宋_GBK" w:hAnsi="宋体" w:hint="eastAsia"/>
          <w:sz w:val="36"/>
          <w:szCs w:val="30"/>
        </w:rPr>
        <w:t xml:space="preserve">项 目 名 称：重庆建筑工程职业学院双基地项目——给排水与消防实训室建设 </w:t>
      </w:r>
    </w:p>
    <w:p w:rsidR="002A4F55" w:rsidRDefault="002A4F55">
      <w:pPr>
        <w:spacing w:line="700" w:lineRule="exact"/>
        <w:ind w:firstLineChars="500" w:firstLine="1800"/>
        <w:rPr>
          <w:rFonts w:ascii="宋体" w:hAnsi="宋体"/>
          <w:b/>
          <w:sz w:val="32"/>
          <w:szCs w:val="32"/>
        </w:rPr>
      </w:pPr>
      <w:r>
        <w:rPr>
          <w:rFonts w:ascii="方正小标宋_GBK" w:eastAsia="方正小标宋_GBK" w:hAnsi="宋体" w:hint="eastAsia"/>
          <w:sz w:val="36"/>
          <w:szCs w:val="30"/>
        </w:rPr>
        <w:t>采   购   人：重庆建筑工程职业学院</w:t>
      </w:r>
    </w:p>
    <w:p w:rsidR="002A4F55" w:rsidRDefault="002A4F55" w:rsidP="00A52432">
      <w:pPr>
        <w:spacing w:line="700" w:lineRule="exact"/>
        <w:ind w:firstLineChars="486" w:firstLine="1750"/>
        <w:jc w:val="center"/>
        <w:rPr>
          <w:rFonts w:ascii="方正小标宋_GBK" w:eastAsia="方正小标宋_GBK" w:hAnsi="宋体"/>
          <w:sz w:val="36"/>
          <w:szCs w:val="30"/>
        </w:rPr>
      </w:pPr>
    </w:p>
    <w:p w:rsidR="002A4F55" w:rsidRDefault="002A4F55">
      <w:pPr>
        <w:spacing w:line="720" w:lineRule="exact"/>
        <w:jc w:val="center"/>
        <w:outlineLvl w:val="0"/>
        <w:rPr>
          <w:rFonts w:ascii="方正黑体_GBK" w:eastAsia="方正黑体_GBK" w:hAnsi="宋体"/>
          <w:sz w:val="48"/>
          <w:szCs w:val="32"/>
        </w:rPr>
      </w:pPr>
    </w:p>
    <w:p w:rsidR="002A4F55" w:rsidRDefault="002A4F55" w:rsidP="00A52432">
      <w:pPr>
        <w:spacing w:line="700" w:lineRule="exact"/>
        <w:ind w:firstLineChars="500" w:firstLine="1800"/>
        <w:jc w:val="left"/>
        <w:rPr>
          <w:rFonts w:ascii="方正小标宋_GBK" w:eastAsia="方正小标宋_GBK" w:hAnsi="宋体"/>
          <w:sz w:val="36"/>
          <w:szCs w:val="30"/>
        </w:rPr>
      </w:pPr>
      <w:r>
        <w:rPr>
          <w:rFonts w:ascii="方正小标宋_GBK" w:eastAsia="方正小标宋_GBK" w:hAnsi="宋体" w:hint="eastAsia"/>
          <w:sz w:val="36"/>
          <w:szCs w:val="30"/>
        </w:rPr>
        <w:t xml:space="preserve"> </w:t>
      </w:r>
      <w:r>
        <w:rPr>
          <w:rFonts w:ascii="方正小标宋_GBK" w:eastAsia="方正小标宋_GBK" w:hAnsi="宋体"/>
          <w:sz w:val="36"/>
          <w:szCs w:val="30"/>
        </w:rPr>
        <w:t xml:space="preserve">              </w:t>
      </w:r>
      <w:r>
        <w:rPr>
          <w:rFonts w:ascii="方正小标宋_GBK" w:eastAsia="方正小标宋_GBK" w:hAnsi="宋体" w:hint="eastAsia"/>
          <w:sz w:val="36"/>
          <w:szCs w:val="30"/>
        </w:rPr>
        <w:t>二</w:t>
      </w:r>
      <w:bookmarkStart w:id="0" w:name="_Hlk44270980"/>
      <w:r>
        <w:rPr>
          <w:rFonts w:ascii="方正小标宋_GBK" w:eastAsia="方正小标宋_GBK" w:hAnsi="宋体" w:hint="eastAsia"/>
          <w:sz w:val="36"/>
          <w:szCs w:val="30"/>
        </w:rPr>
        <w:t>〇</w:t>
      </w:r>
      <w:bookmarkEnd w:id="0"/>
      <w:r>
        <w:rPr>
          <w:rFonts w:ascii="方正小标宋_GBK" w:eastAsia="方正小标宋_GBK" w:hAnsi="宋体" w:hint="eastAsia"/>
          <w:sz w:val="36"/>
          <w:szCs w:val="30"/>
        </w:rPr>
        <w:t>二〇年</w:t>
      </w:r>
      <w:r w:rsidR="00A52432">
        <w:rPr>
          <w:rFonts w:ascii="方正小标宋_GBK" w:eastAsia="方正小标宋_GBK" w:hAnsi="宋体" w:hint="eastAsia"/>
          <w:sz w:val="36"/>
          <w:szCs w:val="30"/>
        </w:rPr>
        <w:t>九</w:t>
      </w:r>
      <w:r>
        <w:rPr>
          <w:rFonts w:ascii="方正小标宋_GBK" w:eastAsia="方正小标宋_GBK" w:hAnsi="宋体" w:hint="eastAsia"/>
          <w:sz w:val="36"/>
          <w:szCs w:val="30"/>
        </w:rPr>
        <w:t>月</w:t>
      </w:r>
    </w:p>
    <w:p w:rsidR="002A4F55" w:rsidRDefault="002A4F55">
      <w:pPr>
        <w:spacing w:line="700" w:lineRule="exact"/>
        <w:ind w:firstLineChars="500" w:firstLine="1800"/>
        <w:jc w:val="center"/>
        <w:rPr>
          <w:rFonts w:ascii="方正小标宋_GBK" w:eastAsia="方正小标宋_GBK" w:hAnsi="宋体"/>
          <w:sz w:val="36"/>
          <w:szCs w:val="30"/>
        </w:rPr>
      </w:pPr>
    </w:p>
    <w:p w:rsidR="002A4F55" w:rsidRDefault="002A4F55">
      <w:pPr>
        <w:spacing w:line="720" w:lineRule="exact"/>
        <w:jc w:val="center"/>
        <w:outlineLvl w:val="0"/>
        <w:rPr>
          <w:rFonts w:ascii="方正黑体_GBK" w:eastAsia="方正黑体_GBK" w:hAnsi="宋体"/>
          <w:sz w:val="48"/>
          <w:szCs w:val="32"/>
        </w:rPr>
      </w:pPr>
    </w:p>
    <w:p w:rsidR="002A4F55" w:rsidRDefault="002A4F55">
      <w:pPr>
        <w:spacing w:line="720" w:lineRule="exact"/>
        <w:jc w:val="center"/>
        <w:outlineLvl w:val="0"/>
        <w:rPr>
          <w:rFonts w:ascii="方正黑体_GBK" w:eastAsia="方正黑体_GBK" w:hAnsi="宋体"/>
          <w:sz w:val="48"/>
          <w:szCs w:val="32"/>
        </w:rPr>
      </w:pPr>
    </w:p>
    <w:p w:rsidR="00A52432" w:rsidRDefault="00A52432">
      <w:pPr>
        <w:spacing w:line="720" w:lineRule="exact"/>
        <w:jc w:val="center"/>
        <w:outlineLvl w:val="0"/>
        <w:rPr>
          <w:rFonts w:ascii="方正黑体_GBK" w:eastAsia="方正黑体_GBK" w:hAnsi="宋体"/>
          <w:sz w:val="48"/>
          <w:szCs w:val="32"/>
        </w:rPr>
      </w:pPr>
    </w:p>
    <w:p w:rsidR="002A4F55" w:rsidRDefault="002A4F55">
      <w:pPr>
        <w:spacing w:line="480" w:lineRule="exact"/>
        <w:jc w:val="center"/>
        <w:outlineLvl w:val="0"/>
        <w:rPr>
          <w:rFonts w:ascii="方正黑体_GBK" w:eastAsia="方正黑体_GBK"/>
          <w:sz w:val="44"/>
          <w:szCs w:val="28"/>
        </w:rPr>
      </w:pPr>
      <w:r>
        <w:rPr>
          <w:rFonts w:ascii="方正黑体_GBK" w:eastAsia="方正黑体_GBK" w:hint="eastAsia"/>
          <w:sz w:val="44"/>
          <w:szCs w:val="28"/>
        </w:rPr>
        <w:lastRenderedPageBreak/>
        <w:t>目   录</w:t>
      </w:r>
    </w:p>
    <w:p w:rsidR="002A4F55" w:rsidRDefault="002A4F55">
      <w:pPr>
        <w:spacing w:line="480" w:lineRule="exact"/>
        <w:jc w:val="center"/>
        <w:outlineLvl w:val="0"/>
        <w:rPr>
          <w:rFonts w:ascii="方正黑体_GBK" w:eastAsia="方正黑体_GBK"/>
          <w:sz w:val="44"/>
          <w:szCs w:val="28"/>
        </w:rPr>
      </w:pPr>
    </w:p>
    <w:p w:rsidR="002A4F55" w:rsidRDefault="009361F4">
      <w:pPr>
        <w:pStyle w:val="28"/>
        <w:tabs>
          <w:tab w:val="right" w:leader="dot" w:pos="9402"/>
        </w:tabs>
        <w:spacing w:line="480" w:lineRule="exact"/>
        <w:ind w:left="560"/>
        <w:rPr>
          <w:rFonts w:ascii="Calibri" w:hAnsi="Calibri"/>
          <w:sz w:val="21"/>
          <w:szCs w:val="22"/>
        </w:rPr>
      </w:pPr>
      <w:r>
        <w:rPr>
          <w:rFonts w:ascii="方正仿宋_GBK" w:eastAsia="方正仿宋_GBK" w:hAnsi="宋体" w:hint="eastAsia"/>
          <w:sz w:val="21"/>
          <w:szCs w:val="21"/>
        </w:rPr>
        <w:fldChar w:fldCharType="begin"/>
      </w:r>
      <w:r w:rsidR="002A4F55">
        <w:rPr>
          <w:rFonts w:ascii="方正仿宋_GBK" w:eastAsia="方正仿宋_GBK" w:hAnsi="宋体" w:hint="eastAsia"/>
          <w:sz w:val="21"/>
          <w:szCs w:val="21"/>
        </w:rPr>
        <w:instrText xml:space="preserve"> TOC \o "1-3" \h \z </w:instrText>
      </w:r>
      <w:r>
        <w:rPr>
          <w:rFonts w:ascii="方正仿宋_GBK" w:eastAsia="方正仿宋_GBK" w:hAnsi="宋体" w:hint="eastAsia"/>
          <w:sz w:val="21"/>
          <w:szCs w:val="21"/>
        </w:rPr>
        <w:fldChar w:fldCharType="separate"/>
      </w:r>
      <w:hyperlink w:anchor="_Toc466546901" w:history="1">
        <w:r w:rsidR="002A4F55">
          <w:rPr>
            <w:rStyle w:val="ac"/>
            <w:rFonts w:ascii="方正小标宋_GBK" w:eastAsia="方正小标宋_GBK" w:hAnsi="宋体" w:hint="eastAsia"/>
          </w:rPr>
          <w:t>第一篇</w:t>
        </w:r>
        <w:r w:rsidR="002A4F55">
          <w:rPr>
            <w:rStyle w:val="ac"/>
            <w:rFonts w:ascii="方正小标宋_GBK" w:eastAsia="方正小标宋_GBK" w:hAnsi="宋体"/>
          </w:rPr>
          <w:t xml:space="preserve">  </w:t>
        </w:r>
        <w:r w:rsidR="002A4F55">
          <w:rPr>
            <w:rStyle w:val="ac"/>
            <w:rFonts w:ascii="方正小标宋_GBK" w:eastAsia="方正小标宋_GBK" w:hAnsi="宋体" w:hint="eastAsia"/>
          </w:rPr>
          <w:t>采购邀请书</w:t>
        </w:r>
        <w:r w:rsidR="002A4F55">
          <w:tab/>
        </w:r>
        <w:r>
          <w:fldChar w:fldCharType="begin"/>
        </w:r>
        <w:r w:rsidR="002A4F55">
          <w:instrText xml:space="preserve"> PAGEREF _Toc466546901 \h </w:instrText>
        </w:r>
        <w:r>
          <w:fldChar w:fldCharType="separate"/>
        </w:r>
        <w:r w:rsidR="002A4F55">
          <w:t>- 4 -</w:t>
        </w:r>
        <w:r>
          <w:fldChar w:fldCharType="end"/>
        </w:r>
      </w:hyperlink>
    </w:p>
    <w:p w:rsidR="002A4F55" w:rsidRDefault="00A9131A">
      <w:pPr>
        <w:pStyle w:val="35"/>
        <w:tabs>
          <w:tab w:val="right" w:leader="dot" w:pos="9402"/>
        </w:tabs>
        <w:spacing w:line="480" w:lineRule="exact"/>
        <w:ind w:left="1120"/>
        <w:rPr>
          <w:rFonts w:ascii="Calibri" w:hAnsi="Calibri"/>
          <w:sz w:val="21"/>
          <w:szCs w:val="22"/>
        </w:rPr>
      </w:pPr>
      <w:hyperlink w:anchor="_Toc466546902" w:history="1">
        <w:r w:rsidR="002A4F55">
          <w:rPr>
            <w:rStyle w:val="ac"/>
            <w:rFonts w:ascii="方正仿宋_GBK" w:eastAsia="方正仿宋_GBK" w:hint="eastAsia"/>
          </w:rPr>
          <w:t>一、</w:t>
        </w:r>
        <w:r w:rsidR="002A4F55">
          <w:rPr>
            <w:rStyle w:val="ac"/>
            <w:rFonts w:ascii="方正仿宋_GBK" w:eastAsia="方正仿宋_GBK" w:hAnsi="宋体" w:hint="eastAsia"/>
          </w:rPr>
          <w:t>竞争性磋商</w:t>
        </w:r>
        <w:r w:rsidR="002A4F55">
          <w:rPr>
            <w:rStyle w:val="ac"/>
            <w:rFonts w:ascii="方正仿宋_GBK" w:eastAsia="方正仿宋_GBK" w:hint="eastAsia"/>
          </w:rPr>
          <w:t>内容</w:t>
        </w:r>
        <w:r w:rsidR="002A4F55">
          <w:tab/>
        </w:r>
        <w:r w:rsidR="009361F4">
          <w:fldChar w:fldCharType="begin"/>
        </w:r>
        <w:r w:rsidR="002A4F55">
          <w:instrText xml:space="preserve"> PAGEREF _Toc466546902 \h </w:instrText>
        </w:r>
        <w:r w:rsidR="009361F4">
          <w:fldChar w:fldCharType="separate"/>
        </w:r>
        <w:r w:rsidR="002A4F55">
          <w:t>- 4 -</w:t>
        </w:r>
        <w:r w:rsidR="009361F4">
          <w:fldChar w:fldCharType="end"/>
        </w:r>
      </w:hyperlink>
    </w:p>
    <w:p w:rsidR="002A4F55" w:rsidRDefault="00A9131A">
      <w:pPr>
        <w:pStyle w:val="35"/>
        <w:tabs>
          <w:tab w:val="right" w:leader="dot" w:pos="9402"/>
        </w:tabs>
        <w:spacing w:line="480" w:lineRule="exact"/>
        <w:ind w:left="1120"/>
        <w:rPr>
          <w:rFonts w:ascii="Calibri" w:hAnsi="Calibri"/>
          <w:sz w:val="21"/>
          <w:szCs w:val="22"/>
        </w:rPr>
      </w:pPr>
      <w:hyperlink w:anchor="_Toc466546903" w:history="1">
        <w:r w:rsidR="002A4F55">
          <w:rPr>
            <w:rStyle w:val="ac"/>
            <w:rFonts w:ascii="方正仿宋_GBK" w:eastAsia="方正仿宋_GBK" w:hint="eastAsia"/>
          </w:rPr>
          <w:t>二、资金来源</w:t>
        </w:r>
        <w:r w:rsidR="002A4F55">
          <w:tab/>
        </w:r>
        <w:r w:rsidR="009361F4">
          <w:fldChar w:fldCharType="begin"/>
        </w:r>
        <w:r w:rsidR="002A4F55">
          <w:instrText xml:space="preserve"> PAGEREF _Toc466546903 \h </w:instrText>
        </w:r>
        <w:r w:rsidR="009361F4">
          <w:fldChar w:fldCharType="separate"/>
        </w:r>
        <w:r w:rsidR="002A4F55">
          <w:t>- 4 -</w:t>
        </w:r>
        <w:r w:rsidR="009361F4">
          <w:fldChar w:fldCharType="end"/>
        </w:r>
      </w:hyperlink>
    </w:p>
    <w:p w:rsidR="002A4F55" w:rsidRDefault="00A9131A">
      <w:pPr>
        <w:pStyle w:val="35"/>
        <w:tabs>
          <w:tab w:val="right" w:leader="dot" w:pos="9402"/>
        </w:tabs>
        <w:spacing w:line="480" w:lineRule="exact"/>
        <w:ind w:left="1120"/>
        <w:rPr>
          <w:rFonts w:ascii="Calibri" w:hAnsi="Calibri"/>
          <w:sz w:val="21"/>
          <w:szCs w:val="22"/>
        </w:rPr>
      </w:pPr>
      <w:hyperlink w:anchor="_Toc466546904" w:history="1">
        <w:r w:rsidR="002A4F55">
          <w:rPr>
            <w:rStyle w:val="ac"/>
            <w:rFonts w:ascii="方正仿宋_GBK" w:eastAsia="方正仿宋_GBK" w:hint="eastAsia"/>
          </w:rPr>
          <w:t>三、供应商资格条件</w:t>
        </w:r>
        <w:r w:rsidR="002A4F55">
          <w:tab/>
        </w:r>
        <w:r w:rsidR="009361F4">
          <w:fldChar w:fldCharType="begin"/>
        </w:r>
        <w:r w:rsidR="002A4F55">
          <w:instrText xml:space="preserve"> PAGEREF _Toc466546904 \h </w:instrText>
        </w:r>
        <w:r w:rsidR="009361F4">
          <w:fldChar w:fldCharType="separate"/>
        </w:r>
        <w:r w:rsidR="002A4F55">
          <w:t>- 4 -</w:t>
        </w:r>
        <w:r w:rsidR="009361F4">
          <w:fldChar w:fldCharType="end"/>
        </w:r>
      </w:hyperlink>
    </w:p>
    <w:p w:rsidR="002A4F55" w:rsidRDefault="00A9131A">
      <w:pPr>
        <w:pStyle w:val="35"/>
        <w:tabs>
          <w:tab w:val="right" w:leader="dot" w:pos="9402"/>
        </w:tabs>
        <w:spacing w:line="480" w:lineRule="exact"/>
        <w:ind w:left="1120"/>
        <w:rPr>
          <w:rFonts w:ascii="Calibri" w:hAnsi="Calibri"/>
          <w:sz w:val="21"/>
          <w:szCs w:val="22"/>
        </w:rPr>
      </w:pPr>
      <w:hyperlink w:anchor="_Toc466546905" w:history="1">
        <w:r w:rsidR="002A4F55">
          <w:rPr>
            <w:rStyle w:val="ac"/>
            <w:rFonts w:ascii="方正仿宋_GBK" w:eastAsia="方正仿宋_GBK" w:hint="eastAsia"/>
          </w:rPr>
          <w:t>四、磋商有关说明</w:t>
        </w:r>
        <w:r w:rsidR="002A4F55">
          <w:tab/>
        </w:r>
        <w:r w:rsidR="009361F4">
          <w:fldChar w:fldCharType="begin"/>
        </w:r>
        <w:r w:rsidR="002A4F55">
          <w:instrText xml:space="preserve"> PAGEREF _Toc466546905 \h </w:instrText>
        </w:r>
        <w:r w:rsidR="009361F4">
          <w:fldChar w:fldCharType="separate"/>
        </w:r>
        <w:r w:rsidR="002A4F55">
          <w:t>- 4 -</w:t>
        </w:r>
        <w:r w:rsidR="009361F4">
          <w:fldChar w:fldCharType="end"/>
        </w:r>
      </w:hyperlink>
    </w:p>
    <w:p w:rsidR="002A4F55" w:rsidRDefault="00A9131A">
      <w:pPr>
        <w:pStyle w:val="35"/>
        <w:tabs>
          <w:tab w:val="right" w:leader="dot" w:pos="9402"/>
        </w:tabs>
        <w:spacing w:line="480" w:lineRule="exact"/>
        <w:ind w:left="1120"/>
        <w:rPr>
          <w:rFonts w:ascii="Calibri" w:hAnsi="Calibri"/>
          <w:sz w:val="21"/>
          <w:szCs w:val="22"/>
        </w:rPr>
      </w:pPr>
      <w:hyperlink w:anchor="_Toc466546906" w:history="1">
        <w:r w:rsidR="002A4F55">
          <w:rPr>
            <w:rStyle w:val="ac"/>
            <w:rFonts w:ascii="方正仿宋_GBK" w:eastAsia="方正仿宋_GBK" w:hint="eastAsia"/>
          </w:rPr>
          <w:t>五、磋商保证金</w:t>
        </w:r>
        <w:r w:rsidR="002A4F55">
          <w:tab/>
        </w:r>
        <w:r w:rsidR="009361F4">
          <w:fldChar w:fldCharType="begin"/>
        </w:r>
        <w:r w:rsidR="002A4F55">
          <w:instrText xml:space="preserve"> PAGEREF _Toc466546906 \h </w:instrText>
        </w:r>
        <w:r w:rsidR="009361F4">
          <w:fldChar w:fldCharType="separate"/>
        </w:r>
        <w:r w:rsidR="002A4F55">
          <w:t>- 5 -</w:t>
        </w:r>
        <w:r w:rsidR="009361F4">
          <w:fldChar w:fldCharType="end"/>
        </w:r>
      </w:hyperlink>
    </w:p>
    <w:p w:rsidR="002A4F55" w:rsidRDefault="00A9131A">
      <w:pPr>
        <w:pStyle w:val="35"/>
        <w:tabs>
          <w:tab w:val="right" w:leader="dot" w:pos="9402"/>
        </w:tabs>
        <w:spacing w:line="480" w:lineRule="exact"/>
        <w:ind w:left="1120"/>
        <w:rPr>
          <w:rFonts w:ascii="Calibri" w:hAnsi="Calibri"/>
          <w:sz w:val="21"/>
          <w:szCs w:val="22"/>
        </w:rPr>
      </w:pPr>
      <w:hyperlink w:anchor="_Toc466546907" w:history="1">
        <w:r w:rsidR="002A4F55">
          <w:rPr>
            <w:rStyle w:val="ac"/>
            <w:rFonts w:ascii="方正仿宋_GBK" w:eastAsia="方正仿宋_GBK" w:hAnsi="宋体" w:hint="eastAsia"/>
          </w:rPr>
          <w:t>六、其它有关问题咨询</w:t>
        </w:r>
        <w:r w:rsidR="002A4F55">
          <w:tab/>
        </w:r>
        <w:r w:rsidR="009361F4">
          <w:fldChar w:fldCharType="begin"/>
        </w:r>
        <w:r w:rsidR="002A4F55">
          <w:instrText xml:space="preserve"> PAGEREF _Toc466546907 \h </w:instrText>
        </w:r>
        <w:r w:rsidR="009361F4">
          <w:fldChar w:fldCharType="separate"/>
        </w:r>
        <w:r w:rsidR="002A4F55">
          <w:t>- 6 -</w:t>
        </w:r>
        <w:r w:rsidR="009361F4">
          <w:fldChar w:fldCharType="end"/>
        </w:r>
      </w:hyperlink>
    </w:p>
    <w:p w:rsidR="002A4F55" w:rsidRDefault="00A9131A">
      <w:pPr>
        <w:pStyle w:val="28"/>
        <w:tabs>
          <w:tab w:val="right" w:leader="dot" w:pos="9402"/>
        </w:tabs>
        <w:spacing w:line="480" w:lineRule="exact"/>
        <w:ind w:left="560"/>
        <w:rPr>
          <w:rFonts w:ascii="Calibri" w:hAnsi="Calibri"/>
          <w:sz w:val="21"/>
          <w:szCs w:val="22"/>
        </w:rPr>
      </w:pPr>
      <w:hyperlink w:anchor="_Toc466546909" w:history="1">
        <w:r w:rsidR="002A4F55">
          <w:rPr>
            <w:rStyle w:val="ac"/>
            <w:rFonts w:ascii="方正小标宋_GBK" w:eastAsia="方正小标宋_GBK" w:hAnsi="宋体" w:hint="eastAsia"/>
          </w:rPr>
          <w:t>第二篇</w:t>
        </w:r>
        <w:r w:rsidR="002A4F55">
          <w:rPr>
            <w:rStyle w:val="ac"/>
            <w:rFonts w:ascii="方正小标宋_GBK" w:eastAsia="方正小标宋_GBK" w:hAnsi="宋体"/>
          </w:rPr>
          <w:t xml:space="preserve">  </w:t>
        </w:r>
        <w:r w:rsidR="002A4F55">
          <w:rPr>
            <w:rStyle w:val="ac"/>
            <w:rFonts w:ascii="方正小标宋_GBK" w:eastAsia="方正小标宋_GBK" w:hAnsi="宋体" w:hint="eastAsia"/>
          </w:rPr>
          <w:t>采购技术需求</w:t>
        </w:r>
        <w:r w:rsidR="002A4F55">
          <w:tab/>
        </w:r>
        <w:r w:rsidR="009361F4">
          <w:fldChar w:fldCharType="begin"/>
        </w:r>
        <w:r w:rsidR="002A4F55">
          <w:instrText xml:space="preserve"> PAGEREF _Toc466546909 \h </w:instrText>
        </w:r>
        <w:r w:rsidR="009361F4">
          <w:fldChar w:fldCharType="separate"/>
        </w:r>
        <w:r w:rsidR="002A4F55">
          <w:t>- 7 -</w:t>
        </w:r>
        <w:r w:rsidR="009361F4">
          <w:fldChar w:fldCharType="end"/>
        </w:r>
      </w:hyperlink>
    </w:p>
    <w:p w:rsidR="002A4F55" w:rsidRDefault="00A9131A">
      <w:pPr>
        <w:pStyle w:val="35"/>
        <w:tabs>
          <w:tab w:val="right" w:leader="dot" w:pos="9402"/>
        </w:tabs>
        <w:spacing w:line="480" w:lineRule="exact"/>
        <w:ind w:left="1120"/>
        <w:rPr>
          <w:rFonts w:ascii="Calibri" w:hAnsi="Calibri"/>
          <w:sz w:val="21"/>
          <w:szCs w:val="22"/>
        </w:rPr>
      </w:pPr>
      <w:hyperlink w:anchor="_Toc466546910" w:history="1">
        <w:r w:rsidR="002A4F55">
          <w:rPr>
            <w:rStyle w:val="ac"/>
            <w:rFonts w:ascii="方正仿宋_GBK" w:eastAsia="方正仿宋_GBK" w:hint="eastAsia"/>
          </w:rPr>
          <w:t>一、项目基本概况介绍</w:t>
        </w:r>
        <w:r w:rsidR="002A4F55">
          <w:tab/>
        </w:r>
        <w:r w:rsidR="009361F4">
          <w:fldChar w:fldCharType="begin"/>
        </w:r>
        <w:r w:rsidR="002A4F55">
          <w:instrText xml:space="preserve"> PAGEREF _Toc466546910 \h </w:instrText>
        </w:r>
        <w:r w:rsidR="009361F4">
          <w:fldChar w:fldCharType="separate"/>
        </w:r>
        <w:r w:rsidR="002A4F55">
          <w:t>- 7 -</w:t>
        </w:r>
        <w:r w:rsidR="009361F4">
          <w:fldChar w:fldCharType="end"/>
        </w:r>
      </w:hyperlink>
    </w:p>
    <w:p w:rsidR="002A4F55" w:rsidRDefault="00A9131A">
      <w:pPr>
        <w:pStyle w:val="35"/>
        <w:tabs>
          <w:tab w:val="right" w:leader="dot" w:pos="9402"/>
        </w:tabs>
        <w:spacing w:line="480" w:lineRule="exact"/>
        <w:ind w:left="1120"/>
        <w:rPr>
          <w:rFonts w:ascii="Calibri" w:hAnsi="Calibri"/>
          <w:sz w:val="21"/>
          <w:szCs w:val="22"/>
        </w:rPr>
      </w:pPr>
      <w:hyperlink w:anchor="_Toc466546911" w:history="1">
        <w:r w:rsidR="002A4F55">
          <w:rPr>
            <w:rStyle w:val="ac"/>
            <w:rFonts w:ascii="方正仿宋_GBK" w:eastAsia="方正仿宋_GBK" w:hint="eastAsia"/>
          </w:rPr>
          <w:t>二、技术及质量要求</w:t>
        </w:r>
        <w:r w:rsidR="002A4F55">
          <w:tab/>
        </w:r>
        <w:r w:rsidR="009361F4">
          <w:fldChar w:fldCharType="begin"/>
        </w:r>
        <w:r w:rsidR="002A4F55">
          <w:instrText xml:space="preserve"> PAGEREF _Toc466546911 \h </w:instrText>
        </w:r>
        <w:r w:rsidR="009361F4">
          <w:fldChar w:fldCharType="separate"/>
        </w:r>
        <w:r w:rsidR="002A4F55">
          <w:t>- 7 -</w:t>
        </w:r>
        <w:r w:rsidR="009361F4">
          <w:fldChar w:fldCharType="end"/>
        </w:r>
      </w:hyperlink>
    </w:p>
    <w:p w:rsidR="002A4F55" w:rsidRDefault="00A9131A">
      <w:pPr>
        <w:pStyle w:val="28"/>
        <w:tabs>
          <w:tab w:val="right" w:leader="dot" w:pos="9402"/>
        </w:tabs>
        <w:spacing w:line="480" w:lineRule="exact"/>
        <w:ind w:left="560"/>
        <w:rPr>
          <w:rFonts w:ascii="Calibri" w:hAnsi="Calibri"/>
          <w:sz w:val="21"/>
          <w:szCs w:val="22"/>
        </w:rPr>
      </w:pPr>
      <w:hyperlink w:anchor="_Toc466546912" w:history="1">
        <w:r w:rsidR="002A4F55">
          <w:rPr>
            <w:rStyle w:val="ac"/>
            <w:rFonts w:ascii="方正小标宋_GBK" w:eastAsia="方正小标宋_GBK" w:hAnsi="宋体" w:hint="eastAsia"/>
          </w:rPr>
          <w:t>第三篇</w:t>
        </w:r>
        <w:r w:rsidR="002A4F55">
          <w:rPr>
            <w:rStyle w:val="ac"/>
            <w:rFonts w:ascii="方正小标宋_GBK" w:eastAsia="方正小标宋_GBK" w:hAnsi="宋体"/>
          </w:rPr>
          <w:t xml:space="preserve">  </w:t>
        </w:r>
        <w:r w:rsidR="002A4F55">
          <w:rPr>
            <w:rStyle w:val="ac"/>
            <w:rFonts w:ascii="方正小标宋_GBK" w:eastAsia="方正小标宋_GBK" w:hAnsi="宋体" w:hint="eastAsia"/>
          </w:rPr>
          <w:t>采购商务需求</w:t>
        </w:r>
        <w:r w:rsidR="002A4F55">
          <w:tab/>
        </w:r>
        <w:r w:rsidR="009361F4">
          <w:fldChar w:fldCharType="begin"/>
        </w:r>
        <w:r w:rsidR="002A4F55">
          <w:instrText xml:space="preserve"> PAGEREF _Toc466546912 \h </w:instrText>
        </w:r>
        <w:r w:rsidR="009361F4">
          <w:fldChar w:fldCharType="separate"/>
        </w:r>
        <w:r w:rsidR="002A4F55">
          <w:t>- 8 -</w:t>
        </w:r>
        <w:r w:rsidR="009361F4">
          <w:fldChar w:fldCharType="end"/>
        </w:r>
      </w:hyperlink>
    </w:p>
    <w:p w:rsidR="002A4F55" w:rsidRDefault="00A9131A">
      <w:pPr>
        <w:pStyle w:val="35"/>
        <w:tabs>
          <w:tab w:val="right" w:leader="dot" w:pos="9402"/>
        </w:tabs>
        <w:spacing w:line="480" w:lineRule="exact"/>
        <w:ind w:left="1120"/>
        <w:rPr>
          <w:rFonts w:ascii="Calibri" w:hAnsi="Calibri"/>
          <w:sz w:val="21"/>
          <w:szCs w:val="22"/>
        </w:rPr>
      </w:pPr>
      <w:hyperlink w:anchor="_Toc466546913" w:history="1">
        <w:r w:rsidR="002A4F55">
          <w:rPr>
            <w:rStyle w:val="ac"/>
            <w:rFonts w:ascii="方正仿宋_GBK" w:eastAsia="方正仿宋_GBK" w:hAnsi="宋体" w:hint="eastAsia"/>
          </w:rPr>
          <w:t>一、服务期、地点及验收方式</w:t>
        </w:r>
        <w:r w:rsidR="002A4F55">
          <w:tab/>
        </w:r>
        <w:r w:rsidR="009361F4">
          <w:fldChar w:fldCharType="begin"/>
        </w:r>
        <w:r w:rsidR="002A4F55">
          <w:instrText xml:space="preserve"> PAGEREF _Toc466546913 \h </w:instrText>
        </w:r>
        <w:r w:rsidR="009361F4">
          <w:fldChar w:fldCharType="separate"/>
        </w:r>
        <w:r w:rsidR="002A4F55">
          <w:t>- 8 -</w:t>
        </w:r>
        <w:r w:rsidR="009361F4">
          <w:fldChar w:fldCharType="end"/>
        </w:r>
      </w:hyperlink>
    </w:p>
    <w:p w:rsidR="002A4F55" w:rsidRDefault="00A9131A">
      <w:pPr>
        <w:pStyle w:val="35"/>
        <w:tabs>
          <w:tab w:val="right" w:leader="dot" w:pos="9402"/>
        </w:tabs>
        <w:spacing w:line="480" w:lineRule="exact"/>
        <w:ind w:left="1120"/>
        <w:rPr>
          <w:rFonts w:ascii="Calibri" w:hAnsi="Calibri"/>
          <w:sz w:val="21"/>
          <w:szCs w:val="22"/>
        </w:rPr>
      </w:pPr>
      <w:hyperlink w:anchor="_Toc466546914" w:history="1">
        <w:r w:rsidR="002A4F55">
          <w:rPr>
            <w:rStyle w:val="ac"/>
            <w:rFonts w:ascii="方正仿宋_GBK" w:eastAsia="方正仿宋_GBK" w:hAnsi="宋体" w:hint="eastAsia"/>
          </w:rPr>
          <w:t>二、报价要求</w:t>
        </w:r>
        <w:r w:rsidR="002A4F55">
          <w:tab/>
        </w:r>
        <w:r w:rsidR="009361F4">
          <w:fldChar w:fldCharType="begin"/>
        </w:r>
        <w:r w:rsidR="002A4F55">
          <w:instrText xml:space="preserve"> PAGEREF _Toc466546914 \h </w:instrText>
        </w:r>
        <w:r w:rsidR="009361F4">
          <w:fldChar w:fldCharType="separate"/>
        </w:r>
        <w:r w:rsidR="002A4F55">
          <w:t>- 8 -</w:t>
        </w:r>
        <w:r w:rsidR="009361F4">
          <w:fldChar w:fldCharType="end"/>
        </w:r>
      </w:hyperlink>
    </w:p>
    <w:p w:rsidR="002A4F55" w:rsidRDefault="00A9131A">
      <w:pPr>
        <w:pStyle w:val="35"/>
        <w:tabs>
          <w:tab w:val="right" w:leader="dot" w:pos="9402"/>
        </w:tabs>
        <w:spacing w:line="480" w:lineRule="exact"/>
        <w:ind w:left="1120"/>
        <w:rPr>
          <w:rFonts w:ascii="Calibri" w:hAnsi="Calibri"/>
          <w:sz w:val="21"/>
          <w:szCs w:val="22"/>
        </w:rPr>
      </w:pPr>
      <w:hyperlink w:anchor="_Toc466546915" w:history="1">
        <w:r w:rsidR="002A4F55">
          <w:rPr>
            <w:rStyle w:val="ac"/>
            <w:rFonts w:ascii="方正仿宋_GBK" w:eastAsia="方正仿宋_GBK" w:hAnsi="宋体" w:hint="eastAsia"/>
          </w:rPr>
          <w:t>三、质量保证及售后服务</w:t>
        </w:r>
        <w:r w:rsidR="002A4F55">
          <w:tab/>
        </w:r>
        <w:r w:rsidR="009361F4">
          <w:fldChar w:fldCharType="begin"/>
        </w:r>
        <w:r w:rsidR="002A4F55">
          <w:instrText xml:space="preserve"> PAGEREF _Toc466546915 \h </w:instrText>
        </w:r>
        <w:r w:rsidR="009361F4">
          <w:fldChar w:fldCharType="separate"/>
        </w:r>
        <w:r w:rsidR="002A4F55">
          <w:t>- 8 -</w:t>
        </w:r>
        <w:r w:rsidR="009361F4">
          <w:fldChar w:fldCharType="end"/>
        </w:r>
      </w:hyperlink>
    </w:p>
    <w:p w:rsidR="002A4F55" w:rsidRDefault="00A9131A">
      <w:pPr>
        <w:pStyle w:val="35"/>
        <w:tabs>
          <w:tab w:val="right" w:leader="dot" w:pos="9402"/>
        </w:tabs>
        <w:spacing w:line="480" w:lineRule="exact"/>
        <w:ind w:left="1120"/>
        <w:rPr>
          <w:rFonts w:ascii="Calibri" w:hAnsi="Calibri"/>
          <w:sz w:val="21"/>
          <w:szCs w:val="22"/>
        </w:rPr>
      </w:pPr>
      <w:hyperlink w:anchor="_Toc466546916" w:history="1">
        <w:r w:rsidR="002A4F55">
          <w:rPr>
            <w:rStyle w:val="ac"/>
            <w:rFonts w:ascii="方正仿宋_GBK" w:eastAsia="方正仿宋_GBK" w:hAnsi="宋体" w:hint="eastAsia"/>
          </w:rPr>
          <w:t>四、付款方式</w:t>
        </w:r>
        <w:r w:rsidR="002A4F55">
          <w:tab/>
        </w:r>
        <w:r w:rsidR="009361F4">
          <w:fldChar w:fldCharType="begin"/>
        </w:r>
        <w:r w:rsidR="002A4F55">
          <w:instrText xml:space="preserve"> PAGEREF _Toc466546916 \h </w:instrText>
        </w:r>
        <w:r w:rsidR="009361F4">
          <w:fldChar w:fldCharType="separate"/>
        </w:r>
        <w:r w:rsidR="002A4F55">
          <w:t>- 8 -</w:t>
        </w:r>
        <w:r w:rsidR="009361F4">
          <w:fldChar w:fldCharType="end"/>
        </w:r>
      </w:hyperlink>
    </w:p>
    <w:p w:rsidR="002A4F55" w:rsidRDefault="00A9131A">
      <w:pPr>
        <w:pStyle w:val="35"/>
        <w:tabs>
          <w:tab w:val="right" w:leader="dot" w:pos="9402"/>
        </w:tabs>
        <w:spacing w:line="480" w:lineRule="exact"/>
        <w:ind w:left="1120"/>
        <w:rPr>
          <w:rFonts w:ascii="Calibri" w:hAnsi="Calibri"/>
          <w:sz w:val="21"/>
          <w:szCs w:val="22"/>
        </w:rPr>
      </w:pPr>
      <w:hyperlink w:anchor="_Toc466546917" w:history="1">
        <w:r w:rsidR="002A4F55">
          <w:rPr>
            <w:rStyle w:val="ac"/>
            <w:rFonts w:ascii="方正仿宋_GBK" w:eastAsia="方正仿宋_GBK" w:hAnsi="宋体" w:hint="eastAsia"/>
          </w:rPr>
          <w:t>五、知识产权</w:t>
        </w:r>
        <w:r w:rsidR="002A4F55">
          <w:tab/>
        </w:r>
        <w:r w:rsidR="009361F4">
          <w:fldChar w:fldCharType="begin"/>
        </w:r>
        <w:r w:rsidR="002A4F55">
          <w:instrText xml:space="preserve"> PAGEREF _Toc466546917 \h </w:instrText>
        </w:r>
        <w:r w:rsidR="009361F4">
          <w:fldChar w:fldCharType="separate"/>
        </w:r>
        <w:r w:rsidR="002A4F55">
          <w:t>- 9 -</w:t>
        </w:r>
        <w:r w:rsidR="009361F4">
          <w:fldChar w:fldCharType="end"/>
        </w:r>
      </w:hyperlink>
    </w:p>
    <w:p w:rsidR="002A4F55" w:rsidRDefault="00A9131A">
      <w:pPr>
        <w:pStyle w:val="35"/>
        <w:tabs>
          <w:tab w:val="right" w:leader="dot" w:pos="9402"/>
        </w:tabs>
        <w:spacing w:line="480" w:lineRule="exact"/>
        <w:ind w:left="1120"/>
        <w:rPr>
          <w:rFonts w:ascii="Calibri" w:hAnsi="Calibri"/>
          <w:sz w:val="21"/>
          <w:szCs w:val="22"/>
        </w:rPr>
      </w:pPr>
      <w:hyperlink w:anchor="_Toc466546918" w:history="1">
        <w:r w:rsidR="002A4F55">
          <w:rPr>
            <w:rStyle w:val="ac"/>
            <w:rFonts w:ascii="方正仿宋_GBK" w:eastAsia="方正仿宋_GBK" w:hAnsi="宋体" w:hint="eastAsia"/>
          </w:rPr>
          <w:t>六、其他</w:t>
        </w:r>
        <w:r w:rsidR="002A4F55">
          <w:tab/>
        </w:r>
        <w:r w:rsidR="009361F4">
          <w:fldChar w:fldCharType="begin"/>
        </w:r>
        <w:r w:rsidR="002A4F55">
          <w:instrText xml:space="preserve"> PAGEREF _Toc466546918 \h </w:instrText>
        </w:r>
        <w:r w:rsidR="009361F4">
          <w:fldChar w:fldCharType="separate"/>
        </w:r>
        <w:r w:rsidR="002A4F55">
          <w:t>- 9 -</w:t>
        </w:r>
        <w:r w:rsidR="009361F4">
          <w:fldChar w:fldCharType="end"/>
        </w:r>
      </w:hyperlink>
    </w:p>
    <w:p w:rsidR="002A4F55" w:rsidRDefault="00A9131A">
      <w:pPr>
        <w:pStyle w:val="28"/>
        <w:tabs>
          <w:tab w:val="right" w:leader="dot" w:pos="9402"/>
        </w:tabs>
        <w:spacing w:line="480" w:lineRule="exact"/>
        <w:ind w:left="560"/>
        <w:rPr>
          <w:rFonts w:ascii="Calibri" w:hAnsi="Calibri"/>
          <w:sz w:val="21"/>
          <w:szCs w:val="22"/>
        </w:rPr>
      </w:pPr>
      <w:hyperlink w:anchor="_Toc466546919" w:history="1">
        <w:r w:rsidR="002A4F55">
          <w:rPr>
            <w:rStyle w:val="ac"/>
            <w:rFonts w:ascii="方正小标宋_GBK" w:eastAsia="方正小标宋_GBK" w:hAnsi="宋体" w:hint="eastAsia"/>
          </w:rPr>
          <w:t>第四篇</w:t>
        </w:r>
        <w:r w:rsidR="002A4F55">
          <w:rPr>
            <w:rStyle w:val="ac"/>
            <w:rFonts w:ascii="方正小标宋_GBK" w:eastAsia="方正小标宋_GBK" w:hAnsi="宋体"/>
          </w:rPr>
          <w:t xml:space="preserve">  </w:t>
        </w:r>
        <w:r w:rsidR="002A4F55">
          <w:rPr>
            <w:rStyle w:val="ac"/>
            <w:rFonts w:ascii="方正小标宋_GBK" w:eastAsia="方正小标宋_GBK" w:hAnsi="宋体" w:hint="eastAsia"/>
          </w:rPr>
          <w:t>磋商程序及方法、评审标准、无效响应和</w:t>
        </w:r>
        <w:r w:rsidR="002A4F55">
          <w:rPr>
            <w:rStyle w:val="ac"/>
            <w:rFonts w:ascii="方正小标宋_GBK" w:eastAsia="方正小标宋_GBK" w:hint="eastAsia"/>
          </w:rPr>
          <w:t>采购终止</w:t>
        </w:r>
        <w:r w:rsidR="002A4F55">
          <w:tab/>
        </w:r>
        <w:r w:rsidR="009361F4">
          <w:fldChar w:fldCharType="begin"/>
        </w:r>
        <w:r w:rsidR="002A4F55">
          <w:instrText xml:space="preserve"> PAGEREF _Toc466546919 \h </w:instrText>
        </w:r>
        <w:r w:rsidR="009361F4">
          <w:fldChar w:fldCharType="separate"/>
        </w:r>
        <w:r w:rsidR="002A4F55">
          <w:t>- 10 -</w:t>
        </w:r>
        <w:r w:rsidR="009361F4">
          <w:fldChar w:fldCharType="end"/>
        </w:r>
      </w:hyperlink>
    </w:p>
    <w:p w:rsidR="002A4F55" w:rsidRDefault="00A9131A">
      <w:pPr>
        <w:pStyle w:val="35"/>
        <w:tabs>
          <w:tab w:val="right" w:leader="dot" w:pos="9402"/>
        </w:tabs>
        <w:spacing w:line="480" w:lineRule="exact"/>
        <w:ind w:left="1120"/>
        <w:rPr>
          <w:rFonts w:ascii="Calibri" w:hAnsi="Calibri"/>
          <w:sz w:val="21"/>
          <w:szCs w:val="22"/>
        </w:rPr>
      </w:pPr>
      <w:hyperlink w:anchor="_Toc466546920" w:history="1">
        <w:r w:rsidR="002A4F55">
          <w:rPr>
            <w:rStyle w:val="ac"/>
            <w:rFonts w:ascii="方正仿宋_GBK" w:eastAsia="方正仿宋_GBK" w:hAnsi="宋体" w:hint="eastAsia"/>
          </w:rPr>
          <w:t>一、磋商程序及方法</w:t>
        </w:r>
        <w:r w:rsidR="002A4F55">
          <w:tab/>
        </w:r>
        <w:r w:rsidR="009361F4">
          <w:fldChar w:fldCharType="begin"/>
        </w:r>
        <w:r w:rsidR="002A4F55">
          <w:instrText xml:space="preserve"> PAGEREF _Toc466546920 \h </w:instrText>
        </w:r>
        <w:r w:rsidR="009361F4">
          <w:fldChar w:fldCharType="separate"/>
        </w:r>
        <w:r w:rsidR="002A4F55">
          <w:t>- 10 -</w:t>
        </w:r>
        <w:r w:rsidR="009361F4">
          <w:fldChar w:fldCharType="end"/>
        </w:r>
      </w:hyperlink>
    </w:p>
    <w:p w:rsidR="002A4F55" w:rsidRDefault="00A9131A">
      <w:pPr>
        <w:pStyle w:val="35"/>
        <w:tabs>
          <w:tab w:val="right" w:leader="dot" w:pos="9402"/>
        </w:tabs>
        <w:spacing w:line="480" w:lineRule="exact"/>
        <w:ind w:left="1120"/>
        <w:rPr>
          <w:rFonts w:ascii="Calibri" w:hAnsi="Calibri"/>
          <w:sz w:val="21"/>
          <w:szCs w:val="22"/>
        </w:rPr>
      </w:pPr>
      <w:hyperlink w:anchor="_Toc466546921" w:history="1">
        <w:r w:rsidR="002A4F55">
          <w:rPr>
            <w:rStyle w:val="ac"/>
            <w:rFonts w:ascii="方正仿宋_GBK" w:eastAsia="方正仿宋_GBK" w:hAnsi="宋体" w:hint="eastAsia"/>
          </w:rPr>
          <w:t>二、</w:t>
        </w:r>
        <w:r w:rsidR="002A4F55">
          <w:rPr>
            <w:rStyle w:val="ac"/>
            <w:rFonts w:ascii="方正仿宋_GBK" w:eastAsia="方正仿宋_GBK" w:hint="eastAsia"/>
          </w:rPr>
          <w:t>评审标准</w:t>
        </w:r>
        <w:r w:rsidR="002A4F55">
          <w:tab/>
        </w:r>
        <w:r w:rsidR="009361F4">
          <w:fldChar w:fldCharType="begin"/>
        </w:r>
        <w:r w:rsidR="002A4F55">
          <w:instrText xml:space="preserve"> PAGEREF _Toc466546921 \h </w:instrText>
        </w:r>
        <w:r w:rsidR="009361F4">
          <w:fldChar w:fldCharType="separate"/>
        </w:r>
        <w:r w:rsidR="002A4F55">
          <w:t>- 12 -</w:t>
        </w:r>
        <w:r w:rsidR="009361F4">
          <w:fldChar w:fldCharType="end"/>
        </w:r>
      </w:hyperlink>
    </w:p>
    <w:p w:rsidR="002A4F55" w:rsidRDefault="00A9131A">
      <w:pPr>
        <w:pStyle w:val="35"/>
        <w:tabs>
          <w:tab w:val="right" w:leader="dot" w:pos="9402"/>
        </w:tabs>
        <w:spacing w:line="480" w:lineRule="exact"/>
        <w:ind w:left="1120"/>
        <w:rPr>
          <w:rStyle w:val="ac"/>
        </w:rPr>
      </w:pPr>
      <w:hyperlink w:anchor="_Toc466546922" w:history="1">
        <w:r w:rsidR="002A4F55">
          <w:rPr>
            <w:rStyle w:val="ac"/>
            <w:rFonts w:ascii="方正仿宋_GBK" w:eastAsia="方正仿宋_GBK" w:hint="eastAsia"/>
          </w:rPr>
          <w:t>三、无效响应</w:t>
        </w:r>
        <w:r w:rsidR="002A4F55">
          <w:tab/>
        </w:r>
        <w:r w:rsidR="009361F4">
          <w:fldChar w:fldCharType="begin"/>
        </w:r>
        <w:r w:rsidR="002A4F55">
          <w:instrText xml:space="preserve"> PAGEREF _Toc466546922 \h </w:instrText>
        </w:r>
        <w:r w:rsidR="009361F4">
          <w:fldChar w:fldCharType="separate"/>
        </w:r>
        <w:r w:rsidR="002A4F55">
          <w:t>- 14 -</w:t>
        </w:r>
        <w:r w:rsidR="009361F4">
          <w:fldChar w:fldCharType="end"/>
        </w:r>
      </w:hyperlink>
    </w:p>
    <w:p w:rsidR="002A4F55" w:rsidRDefault="002A4F55">
      <w:pPr>
        <w:pStyle w:val="35"/>
        <w:tabs>
          <w:tab w:val="right" w:leader="dot" w:pos="9402"/>
        </w:tabs>
        <w:spacing w:line="480" w:lineRule="exact"/>
        <w:ind w:left="1120"/>
        <w:rPr>
          <w:rStyle w:val="ac"/>
        </w:rPr>
      </w:pPr>
      <w:r>
        <w:rPr>
          <w:rStyle w:val="ac"/>
          <w:rFonts w:ascii="方正仿宋_GBK" w:eastAsia="方正仿宋_GBK" w:hint="eastAsia"/>
          <w:color w:val="000000"/>
          <w:u w:val="none"/>
        </w:rPr>
        <w:t>四、采购终止</w:t>
      </w:r>
      <w:r>
        <w:rPr>
          <w:rStyle w:val="ac"/>
          <w:rFonts w:ascii="方正仿宋_GBK" w:eastAsia="方正仿宋_GBK"/>
          <w:color w:val="000000"/>
          <w:u w:val="none"/>
        </w:rPr>
        <w:tab/>
        <w:t>- 1</w:t>
      </w:r>
      <w:r>
        <w:rPr>
          <w:rStyle w:val="ac"/>
          <w:rFonts w:ascii="方正仿宋_GBK" w:eastAsia="方正仿宋_GBK" w:hint="eastAsia"/>
          <w:color w:val="000000"/>
          <w:u w:val="none"/>
        </w:rPr>
        <w:t>5</w:t>
      </w:r>
      <w:r>
        <w:rPr>
          <w:rStyle w:val="ac"/>
          <w:rFonts w:ascii="方正仿宋_GBK" w:eastAsia="方正仿宋_GBK"/>
          <w:color w:val="000000"/>
          <w:u w:val="none"/>
        </w:rPr>
        <w:t xml:space="preserve"> -</w:t>
      </w:r>
      <w:hyperlink w:anchor="_Toc466546923" w:history="1"/>
    </w:p>
    <w:p w:rsidR="002A4F55" w:rsidRDefault="00A9131A">
      <w:pPr>
        <w:pStyle w:val="28"/>
        <w:tabs>
          <w:tab w:val="right" w:leader="dot" w:pos="9402"/>
        </w:tabs>
        <w:spacing w:line="480" w:lineRule="exact"/>
        <w:ind w:left="560"/>
        <w:rPr>
          <w:rFonts w:ascii="Calibri" w:hAnsi="Calibri"/>
          <w:sz w:val="21"/>
          <w:szCs w:val="22"/>
        </w:rPr>
      </w:pPr>
      <w:hyperlink w:anchor="_Toc466546924" w:history="1">
        <w:r w:rsidR="002A4F55">
          <w:rPr>
            <w:rStyle w:val="ac"/>
            <w:rFonts w:ascii="方正小标宋_GBK" w:eastAsia="方正小标宋_GBK" w:hAnsi="宋体" w:hint="eastAsia"/>
          </w:rPr>
          <w:t>第五篇</w:t>
        </w:r>
        <w:r w:rsidR="002A4F55">
          <w:rPr>
            <w:rStyle w:val="ac"/>
            <w:rFonts w:ascii="方正小标宋_GBK" w:eastAsia="方正小标宋_GBK" w:hAnsi="宋体"/>
          </w:rPr>
          <w:t xml:space="preserve">  </w:t>
        </w:r>
        <w:r w:rsidR="002A4F55">
          <w:rPr>
            <w:rStyle w:val="ac"/>
            <w:rFonts w:ascii="方正小标宋_GBK" w:eastAsia="方正小标宋_GBK" w:hAnsi="宋体" w:hint="eastAsia"/>
          </w:rPr>
          <w:t>供应商须知</w:t>
        </w:r>
        <w:r w:rsidR="002A4F55">
          <w:tab/>
        </w:r>
        <w:r w:rsidR="009361F4">
          <w:fldChar w:fldCharType="begin"/>
        </w:r>
        <w:r w:rsidR="002A4F55">
          <w:instrText xml:space="preserve"> PAGEREF _Toc466546924 \h </w:instrText>
        </w:r>
        <w:r w:rsidR="009361F4">
          <w:fldChar w:fldCharType="separate"/>
        </w:r>
        <w:r w:rsidR="002A4F55">
          <w:t>- 16 -</w:t>
        </w:r>
        <w:r w:rsidR="009361F4">
          <w:fldChar w:fldCharType="end"/>
        </w:r>
      </w:hyperlink>
    </w:p>
    <w:p w:rsidR="002A4F55" w:rsidRDefault="00A9131A">
      <w:pPr>
        <w:pStyle w:val="35"/>
        <w:tabs>
          <w:tab w:val="right" w:leader="dot" w:pos="9402"/>
        </w:tabs>
        <w:spacing w:line="480" w:lineRule="exact"/>
        <w:ind w:left="1120"/>
        <w:rPr>
          <w:rFonts w:ascii="Calibri" w:hAnsi="Calibri"/>
          <w:sz w:val="21"/>
          <w:szCs w:val="22"/>
        </w:rPr>
      </w:pPr>
      <w:hyperlink w:anchor="_Toc466546925" w:history="1">
        <w:r w:rsidR="002A4F55">
          <w:rPr>
            <w:rStyle w:val="ac"/>
            <w:rFonts w:ascii="方正仿宋_GBK" w:eastAsia="方正仿宋_GBK" w:hint="eastAsia"/>
          </w:rPr>
          <w:t>一、磋商费用</w:t>
        </w:r>
        <w:r w:rsidR="002A4F55">
          <w:tab/>
        </w:r>
        <w:r w:rsidR="009361F4">
          <w:fldChar w:fldCharType="begin"/>
        </w:r>
        <w:r w:rsidR="002A4F55">
          <w:instrText xml:space="preserve"> PAGEREF _Toc466546925 \h </w:instrText>
        </w:r>
        <w:r w:rsidR="009361F4">
          <w:fldChar w:fldCharType="separate"/>
        </w:r>
        <w:r w:rsidR="002A4F55">
          <w:t>- 16 -</w:t>
        </w:r>
        <w:r w:rsidR="009361F4">
          <w:fldChar w:fldCharType="end"/>
        </w:r>
      </w:hyperlink>
    </w:p>
    <w:p w:rsidR="002A4F55" w:rsidRDefault="00A9131A">
      <w:pPr>
        <w:pStyle w:val="35"/>
        <w:tabs>
          <w:tab w:val="right" w:leader="dot" w:pos="9402"/>
        </w:tabs>
        <w:spacing w:line="480" w:lineRule="exact"/>
        <w:ind w:left="1120"/>
        <w:rPr>
          <w:rFonts w:ascii="Calibri" w:hAnsi="Calibri"/>
          <w:sz w:val="21"/>
          <w:szCs w:val="22"/>
        </w:rPr>
      </w:pPr>
      <w:hyperlink w:anchor="_Toc466546926" w:history="1">
        <w:r w:rsidR="002A4F55">
          <w:rPr>
            <w:rStyle w:val="ac"/>
            <w:rFonts w:ascii="方正仿宋_GBK" w:eastAsia="方正仿宋_GBK" w:hint="eastAsia"/>
          </w:rPr>
          <w:t>二、竞争性磋商文件</w:t>
        </w:r>
        <w:r w:rsidR="002A4F55">
          <w:tab/>
        </w:r>
        <w:r w:rsidR="009361F4">
          <w:fldChar w:fldCharType="begin"/>
        </w:r>
        <w:r w:rsidR="002A4F55">
          <w:instrText xml:space="preserve"> PAGEREF _Toc466546926 \h </w:instrText>
        </w:r>
        <w:r w:rsidR="009361F4">
          <w:fldChar w:fldCharType="separate"/>
        </w:r>
        <w:r w:rsidR="002A4F55">
          <w:t>- 16 -</w:t>
        </w:r>
        <w:r w:rsidR="009361F4">
          <w:fldChar w:fldCharType="end"/>
        </w:r>
      </w:hyperlink>
    </w:p>
    <w:p w:rsidR="002A4F55" w:rsidRDefault="00A9131A">
      <w:pPr>
        <w:pStyle w:val="35"/>
        <w:tabs>
          <w:tab w:val="right" w:leader="dot" w:pos="9402"/>
        </w:tabs>
        <w:spacing w:line="480" w:lineRule="exact"/>
        <w:ind w:left="1120"/>
        <w:rPr>
          <w:rFonts w:ascii="Calibri" w:hAnsi="Calibri"/>
          <w:sz w:val="21"/>
          <w:szCs w:val="22"/>
        </w:rPr>
      </w:pPr>
      <w:hyperlink w:anchor="_Toc466546927" w:history="1">
        <w:r w:rsidR="002A4F55">
          <w:rPr>
            <w:rStyle w:val="ac"/>
            <w:rFonts w:ascii="方正仿宋_GBK" w:eastAsia="方正仿宋_GBK" w:hint="eastAsia"/>
          </w:rPr>
          <w:t>三、磋商要求</w:t>
        </w:r>
        <w:r w:rsidR="002A4F55">
          <w:tab/>
        </w:r>
        <w:r w:rsidR="009361F4">
          <w:fldChar w:fldCharType="begin"/>
        </w:r>
        <w:r w:rsidR="002A4F55">
          <w:instrText xml:space="preserve"> PAGEREF _Toc466546927 \h </w:instrText>
        </w:r>
        <w:r w:rsidR="009361F4">
          <w:fldChar w:fldCharType="separate"/>
        </w:r>
        <w:r w:rsidR="002A4F55">
          <w:t>- 16 -</w:t>
        </w:r>
        <w:r w:rsidR="009361F4">
          <w:fldChar w:fldCharType="end"/>
        </w:r>
      </w:hyperlink>
    </w:p>
    <w:p w:rsidR="002A4F55" w:rsidRDefault="00A9131A">
      <w:pPr>
        <w:pStyle w:val="35"/>
        <w:tabs>
          <w:tab w:val="right" w:leader="dot" w:pos="9402"/>
        </w:tabs>
        <w:spacing w:line="480" w:lineRule="exact"/>
        <w:ind w:left="1120"/>
        <w:rPr>
          <w:rFonts w:ascii="Calibri" w:hAnsi="Calibri"/>
          <w:sz w:val="21"/>
          <w:szCs w:val="22"/>
        </w:rPr>
      </w:pPr>
      <w:hyperlink w:anchor="_Toc466546928" w:history="1">
        <w:r w:rsidR="002A4F55">
          <w:rPr>
            <w:rStyle w:val="ac"/>
            <w:rFonts w:ascii="方正仿宋_GBK" w:eastAsia="方正仿宋_GBK" w:hint="eastAsia"/>
          </w:rPr>
          <w:t>四、成交供应商的确认和变更</w:t>
        </w:r>
        <w:r w:rsidR="002A4F55">
          <w:tab/>
        </w:r>
        <w:r w:rsidR="009361F4">
          <w:fldChar w:fldCharType="begin"/>
        </w:r>
        <w:r w:rsidR="002A4F55">
          <w:instrText xml:space="preserve"> PAGEREF _Toc466546928 \h </w:instrText>
        </w:r>
        <w:r w:rsidR="009361F4">
          <w:fldChar w:fldCharType="separate"/>
        </w:r>
        <w:r w:rsidR="002A4F55">
          <w:t>- 18 -</w:t>
        </w:r>
        <w:r w:rsidR="009361F4">
          <w:fldChar w:fldCharType="end"/>
        </w:r>
      </w:hyperlink>
    </w:p>
    <w:p w:rsidR="002A4F55" w:rsidRDefault="00A9131A">
      <w:pPr>
        <w:pStyle w:val="35"/>
        <w:tabs>
          <w:tab w:val="right" w:leader="dot" w:pos="9402"/>
        </w:tabs>
        <w:spacing w:line="480" w:lineRule="exact"/>
        <w:ind w:left="1120"/>
        <w:rPr>
          <w:rFonts w:ascii="Calibri" w:hAnsi="Calibri"/>
          <w:sz w:val="21"/>
          <w:szCs w:val="22"/>
        </w:rPr>
      </w:pPr>
      <w:hyperlink w:anchor="_Toc466546929" w:history="1">
        <w:r w:rsidR="002A4F55">
          <w:rPr>
            <w:rStyle w:val="ac"/>
            <w:rFonts w:ascii="方正仿宋_GBK" w:eastAsia="方正仿宋_GBK" w:hint="eastAsia"/>
          </w:rPr>
          <w:t>五、成交通知</w:t>
        </w:r>
        <w:r w:rsidR="002A4F55">
          <w:tab/>
        </w:r>
        <w:r w:rsidR="009361F4">
          <w:fldChar w:fldCharType="begin"/>
        </w:r>
        <w:r w:rsidR="002A4F55">
          <w:instrText xml:space="preserve"> PAGEREF _Toc466546929 \h </w:instrText>
        </w:r>
        <w:r w:rsidR="009361F4">
          <w:fldChar w:fldCharType="separate"/>
        </w:r>
        <w:r w:rsidR="002A4F55">
          <w:t>- 18 -</w:t>
        </w:r>
        <w:r w:rsidR="009361F4">
          <w:fldChar w:fldCharType="end"/>
        </w:r>
      </w:hyperlink>
    </w:p>
    <w:p w:rsidR="002A4F55" w:rsidRDefault="00A9131A">
      <w:pPr>
        <w:pStyle w:val="35"/>
        <w:tabs>
          <w:tab w:val="right" w:leader="dot" w:pos="9402"/>
        </w:tabs>
        <w:spacing w:line="480" w:lineRule="exact"/>
        <w:ind w:left="1120"/>
        <w:rPr>
          <w:rFonts w:ascii="Calibri" w:hAnsi="Calibri"/>
          <w:sz w:val="21"/>
          <w:szCs w:val="22"/>
        </w:rPr>
      </w:pPr>
      <w:hyperlink w:anchor="_Toc466546930" w:history="1">
        <w:r w:rsidR="002A4F55">
          <w:rPr>
            <w:rStyle w:val="ac"/>
            <w:rFonts w:ascii="方正仿宋_GBK" w:eastAsia="方正仿宋_GBK" w:hint="eastAsia"/>
          </w:rPr>
          <w:t>六、关于质疑和投诉</w:t>
        </w:r>
        <w:r w:rsidR="002A4F55">
          <w:tab/>
        </w:r>
        <w:r w:rsidR="009361F4">
          <w:fldChar w:fldCharType="begin"/>
        </w:r>
        <w:r w:rsidR="002A4F55">
          <w:instrText xml:space="preserve"> PAGEREF _Toc466546930 \h </w:instrText>
        </w:r>
        <w:r w:rsidR="009361F4">
          <w:fldChar w:fldCharType="separate"/>
        </w:r>
        <w:r w:rsidR="002A4F55">
          <w:t>- 19 -</w:t>
        </w:r>
        <w:r w:rsidR="009361F4">
          <w:fldChar w:fldCharType="end"/>
        </w:r>
      </w:hyperlink>
    </w:p>
    <w:p w:rsidR="002A4F55" w:rsidRDefault="00A9131A">
      <w:pPr>
        <w:pStyle w:val="35"/>
        <w:tabs>
          <w:tab w:val="right" w:leader="dot" w:pos="9402"/>
        </w:tabs>
        <w:spacing w:line="480" w:lineRule="exact"/>
        <w:ind w:left="1120"/>
        <w:rPr>
          <w:rFonts w:ascii="Calibri" w:hAnsi="Calibri"/>
          <w:sz w:val="21"/>
          <w:szCs w:val="22"/>
        </w:rPr>
      </w:pPr>
      <w:hyperlink w:anchor="_Toc466546931" w:history="1">
        <w:r w:rsidR="002A4F55">
          <w:rPr>
            <w:rStyle w:val="ac"/>
            <w:rFonts w:ascii="方正仿宋_GBK" w:eastAsia="方正仿宋_GBK" w:hint="eastAsia"/>
          </w:rPr>
          <w:t>七、采购代理服务费</w:t>
        </w:r>
        <w:r w:rsidR="002A4F55">
          <w:tab/>
        </w:r>
        <w:r w:rsidR="009361F4">
          <w:fldChar w:fldCharType="begin"/>
        </w:r>
        <w:r w:rsidR="002A4F55">
          <w:instrText xml:space="preserve"> PAGEREF _Toc466546931 \h </w:instrText>
        </w:r>
        <w:r w:rsidR="009361F4">
          <w:fldChar w:fldCharType="separate"/>
        </w:r>
        <w:r w:rsidR="002A4F55">
          <w:t>- 19 -</w:t>
        </w:r>
        <w:r w:rsidR="009361F4">
          <w:fldChar w:fldCharType="end"/>
        </w:r>
      </w:hyperlink>
    </w:p>
    <w:p w:rsidR="002A4F55" w:rsidRDefault="00A9131A">
      <w:pPr>
        <w:pStyle w:val="35"/>
        <w:tabs>
          <w:tab w:val="right" w:leader="dot" w:pos="9402"/>
        </w:tabs>
        <w:spacing w:line="480" w:lineRule="exact"/>
        <w:ind w:left="1120"/>
        <w:rPr>
          <w:rFonts w:ascii="Calibri" w:hAnsi="Calibri"/>
          <w:sz w:val="21"/>
          <w:szCs w:val="22"/>
        </w:rPr>
      </w:pPr>
      <w:hyperlink w:anchor="_Toc466546932" w:history="1">
        <w:r w:rsidR="002A4F55">
          <w:rPr>
            <w:rStyle w:val="ac"/>
            <w:rFonts w:ascii="方正仿宋_GBK" w:eastAsia="方正仿宋_GBK" w:hint="eastAsia"/>
          </w:rPr>
          <w:t>八、交易服务费。</w:t>
        </w:r>
        <w:r w:rsidR="002A4F55">
          <w:tab/>
        </w:r>
        <w:r w:rsidR="009361F4">
          <w:fldChar w:fldCharType="begin"/>
        </w:r>
        <w:r w:rsidR="002A4F55">
          <w:instrText xml:space="preserve"> PAGEREF _Toc466546932 \h </w:instrText>
        </w:r>
        <w:r w:rsidR="009361F4">
          <w:fldChar w:fldCharType="separate"/>
        </w:r>
        <w:r w:rsidR="002A4F55">
          <w:t>- 20 -</w:t>
        </w:r>
        <w:r w:rsidR="009361F4">
          <w:fldChar w:fldCharType="end"/>
        </w:r>
      </w:hyperlink>
    </w:p>
    <w:p w:rsidR="002A4F55" w:rsidRDefault="00A9131A">
      <w:pPr>
        <w:pStyle w:val="35"/>
        <w:tabs>
          <w:tab w:val="right" w:leader="dot" w:pos="9402"/>
        </w:tabs>
        <w:spacing w:line="480" w:lineRule="exact"/>
        <w:ind w:left="1120"/>
        <w:rPr>
          <w:rFonts w:ascii="Calibri" w:hAnsi="Calibri"/>
          <w:sz w:val="21"/>
          <w:szCs w:val="22"/>
        </w:rPr>
      </w:pPr>
      <w:hyperlink w:anchor="_Toc466546933" w:history="1">
        <w:r w:rsidR="002A4F55">
          <w:rPr>
            <w:rStyle w:val="ac"/>
            <w:rFonts w:ascii="方正仿宋_GBK" w:eastAsia="方正仿宋_GBK" w:hint="eastAsia"/>
          </w:rPr>
          <w:t>九、签订合同</w:t>
        </w:r>
        <w:r w:rsidR="002A4F55">
          <w:tab/>
        </w:r>
        <w:r w:rsidR="009361F4">
          <w:fldChar w:fldCharType="begin"/>
        </w:r>
        <w:r w:rsidR="002A4F55">
          <w:instrText xml:space="preserve"> PAGEREF _Toc466546933 \h </w:instrText>
        </w:r>
        <w:r w:rsidR="009361F4">
          <w:fldChar w:fldCharType="separate"/>
        </w:r>
        <w:r w:rsidR="002A4F55">
          <w:t>- 20 -</w:t>
        </w:r>
        <w:r w:rsidR="009361F4">
          <w:fldChar w:fldCharType="end"/>
        </w:r>
      </w:hyperlink>
    </w:p>
    <w:p w:rsidR="002A4F55" w:rsidRDefault="00A9131A">
      <w:pPr>
        <w:pStyle w:val="35"/>
        <w:tabs>
          <w:tab w:val="right" w:leader="dot" w:pos="9402"/>
        </w:tabs>
        <w:spacing w:line="480" w:lineRule="exact"/>
        <w:ind w:left="1120"/>
        <w:rPr>
          <w:rFonts w:ascii="Calibri" w:hAnsi="Calibri"/>
          <w:sz w:val="21"/>
          <w:szCs w:val="22"/>
        </w:rPr>
      </w:pPr>
      <w:hyperlink w:anchor="_Toc466546934" w:history="1">
        <w:r w:rsidR="002A4F55">
          <w:rPr>
            <w:rStyle w:val="ac"/>
            <w:rFonts w:ascii="方正仿宋_GBK" w:eastAsia="方正仿宋_GBK" w:hint="eastAsia"/>
          </w:rPr>
          <w:t>十、政府采购信用融资</w:t>
        </w:r>
        <w:r w:rsidR="002A4F55">
          <w:tab/>
        </w:r>
        <w:r w:rsidR="009361F4">
          <w:fldChar w:fldCharType="begin"/>
        </w:r>
        <w:r w:rsidR="002A4F55">
          <w:instrText xml:space="preserve"> PAGEREF _Toc466546934 \h </w:instrText>
        </w:r>
        <w:r w:rsidR="009361F4">
          <w:fldChar w:fldCharType="separate"/>
        </w:r>
        <w:r w:rsidR="002A4F55">
          <w:t>- 21 -</w:t>
        </w:r>
        <w:r w:rsidR="009361F4">
          <w:fldChar w:fldCharType="end"/>
        </w:r>
      </w:hyperlink>
    </w:p>
    <w:p w:rsidR="002A4F55" w:rsidRDefault="00A9131A">
      <w:pPr>
        <w:pStyle w:val="28"/>
        <w:tabs>
          <w:tab w:val="right" w:leader="dot" w:pos="9402"/>
        </w:tabs>
        <w:spacing w:line="480" w:lineRule="exact"/>
        <w:ind w:left="560"/>
        <w:rPr>
          <w:rFonts w:ascii="Calibri" w:hAnsi="Calibri"/>
          <w:sz w:val="21"/>
          <w:szCs w:val="22"/>
        </w:rPr>
      </w:pPr>
      <w:hyperlink w:anchor="_Toc466546935" w:history="1">
        <w:r w:rsidR="002A4F55">
          <w:rPr>
            <w:rStyle w:val="ac"/>
            <w:rFonts w:ascii="方正小标宋_GBK" w:eastAsia="方正小标宋_GBK" w:hAnsi="宋体" w:hint="eastAsia"/>
          </w:rPr>
          <w:t>第六篇</w:t>
        </w:r>
        <w:r w:rsidR="002A4F55">
          <w:rPr>
            <w:rStyle w:val="ac"/>
            <w:rFonts w:ascii="方正小标宋_GBK" w:eastAsia="方正小标宋_GBK" w:hAnsi="宋体"/>
          </w:rPr>
          <w:t xml:space="preserve">  </w:t>
        </w:r>
        <w:r w:rsidR="002A4F55">
          <w:rPr>
            <w:rStyle w:val="ac"/>
            <w:rFonts w:ascii="方正小标宋_GBK" w:eastAsia="方正小标宋_GBK" w:hAnsi="宋体" w:hint="eastAsia"/>
          </w:rPr>
          <w:t>合同草案条款</w:t>
        </w:r>
        <w:r w:rsidR="002A4F55">
          <w:tab/>
        </w:r>
        <w:r w:rsidR="009361F4">
          <w:fldChar w:fldCharType="begin"/>
        </w:r>
        <w:r w:rsidR="002A4F55">
          <w:instrText xml:space="preserve"> PAGEREF _Toc466546935 \h </w:instrText>
        </w:r>
        <w:r w:rsidR="009361F4">
          <w:fldChar w:fldCharType="separate"/>
        </w:r>
        <w:r w:rsidR="002A4F55">
          <w:t>- 22 -</w:t>
        </w:r>
        <w:r w:rsidR="009361F4">
          <w:fldChar w:fldCharType="end"/>
        </w:r>
      </w:hyperlink>
    </w:p>
    <w:p w:rsidR="002A4F55" w:rsidRDefault="00A9131A">
      <w:pPr>
        <w:pStyle w:val="28"/>
        <w:tabs>
          <w:tab w:val="right" w:leader="dot" w:pos="9402"/>
        </w:tabs>
        <w:spacing w:line="480" w:lineRule="exact"/>
        <w:ind w:left="560"/>
        <w:rPr>
          <w:rFonts w:ascii="Calibri" w:hAnsi="Calibri"/>
          <w:sz w:val="21"/>
          <w:szCs w:val="22"/>
        </w:rPr>
      </w:pPr>
      <w:hyperlink w:anchor="_Toc466546936" w:history="1">
        <w:r w:rsidR="002A4F55">
          <w:rPr>
            <w:rStyle w:val="ac"/>
            <w:rFonts w:ascii="方正小标宋_GBK" w:eastAsia="方正小标宋_GBK" w:hAnsi="宋体" w:hint="eastAsia"/>
          </w:rPr>
          <w:t>第七篇</w:t>
        </w:r>
        <w:r w:rsidR="002A4F55">
          <w:rPr>
            <w:rStyle w:val="ac"/>
            <w:rFonts w:ascii="方正小标宋_GBK" w:eastAsia="方正小标宋_GBK" w:hAnsi="宋体"/>
          </w:rPr>
          <w:t xml:space="preserve">  </w:t>
        </w:r>
        <w:r w:rsidR="002A4F55">
          <w:rPr>
            <w:rStyle w:val="ac"/>
            <w:rFonts w:ascii="方正小标宋_GBK" w:eastAsia="方正小标宋_GBK" w:hAnsi="宋体" w:hint="eastAsia"/>
          </w:rPr>
          <w:t>响应文件编制要求</w:t>
        </w:r>
        <w:r w:rsidR="002A4F55">
          <w:tab/>
        </w:r>
        <w:r w:rsidR="009361F4">
          <w:fldChar w:fldCharType="begin"/>
        </w:r>
        <w:r w:rsidR="002A4F55">
          <w:instrText xml:space="preserve"> PAGEREF _Toc466546936 \h </w:instrText>
        </w:r>
        <w:r w:rsidR="009361F4">
          <w:fldChar w:fldCharType="separate"/>
        </w:r>
        <w:r w:rsidR="002A4F55">
          <w:t>- 26 -</w:t>
        </w:r>
        <w:r w:rsidR="009361F4">
          <w:fldChar w:fldCharType="end"/>
        </w:r>
      </w:hyperlink>
    </w:p>
    <w:p w:rsidR="002A4F55" w:rsidRDefault="00A9131A">
      <w:pPr>
        <w:pStyle w:val="35"/>
        <w:tabs>
          <w:tab w:val="right" w:leader="dot" w:pos="9402"/>
        </w:tabs>
        <w:spacing w:line="480" w:lineRule="exact"/>
        <w:ind w:left="1120"/>
        <w:rPr>
          <w:rFonts w:ascii="Calibri" w:hAnsi="Calibri"/>
          <w:sz w:val="21"/>
          <w:szCs w:val="22"/>
        </w:rPr>
      </w:pPr>
      <w:hyperlink w:anchor="_Toc466546937" w:history="1">
        <w:r w:rsidR="002A4F55">
          <w:rPr>
            <w:rStyle w:val="ac"/>
            <w:rFonts w:ascii="方正仿宋_GBK" w:eastAsia="方正仿宋_GBK" w:hAnsi="宋体" w:hint="eastAsia"/>
          </w:rPr>
          <w:t>一、经济部分</w:t>
        </w:r>
        <w:r w:rsidR="002A4F55">
          <w:tab/>
        </w:r>
        <w:r w:rsidR="009361F4">
          <w:fldChar w:fldCharType="begin"/>
        </w:r>
        <w:r w:rsidR="002A4F55">
          <w:instrText xml:space="preserve"> PAGEREF _Toc466546937 \h </w:instrText>
        </w:r>
        <w:r w:rsidR="009361F4">
          <w:fldChar w:fldCharType="separate"/>
        </w:r>
        <w:r w:rsidR="002A4F55">
          <w:t>- 28 -</w:t>
        </w:r>
        <w:r w:rsidR="009361F4">
          <w:fldChar w:fldCharType="end"/>
        </w:r>
      </w:hyperlink>
    </w:p>
    <w:p w:rsidR="002A4F55" w:rsidRDefault="00A9131A">
      <w:pPr>
        <w:pStyle w:val="35"/>
        <w:tabs>
          <w:tab w:val="right" w:leader="dot" w:pos="9402"/>
        </w:tabs>
        <w:spacing w:line="480" w:lineRule="exact"/>
        <w:ind w:left="1120"/>
        <w:rPr>
          <w:rFonts w:ascii="Calibri" w:hAnsi="Calibri"/>
          <w:sz w:val="21"/>
          <w:szCs w:val="22"/>
        </w:rPr>
      </w:pPr>
      <w:hyperlink w:anchor="_Toc466546938" w:history="1">
        <w:r w:rsidR="002A4F55">
          <w:rPr>
            <w:rStyle w:val="ac"/>
            <w:rFonts w:ascii="方正仿宋_GBK" w:eastAsia="方正仿宋_GBK" w:hAnsi="宋体" w:hint="eastAsia"/>
          </w:rPr>
          <w:t>二、技术部分</w:t>
        </w:r>
        <w:r w:rsidR="002A4F55">
          <w:tab/>
        </w:r>
        <w:r w:rsidR="009361F4">
          <w:fldChar w:fldCharType="begin"/>
        </w:r>
        <w:r w:rsidR="002A4F55">
          <w:instrText xml:space="preserve"> PAGEREF _Toc466546938 \h </w:instrText>
        </w:r>
        <w:r w:rsidR="009361F4">
          <w:fldChar w:fldCharType="separate"/>
        </w:r>
        <w:r w:rsidR="002A4F55">
          <w:t>- 30 -</w:t>
        </w:r>
        <w:r w:rsidR="009361F4">
          <w:fldChar w:fldCharType="end"/>
        </w:r>
      </w:hyperlink>
    </w:p>
    <w:p w:rsidR="002A4F55" w:rsidRDefault="00A9131A">
      <w:pPr>
        <w:pStyle w:val="35"/>
        <w:tabs>
          <w:tab w:val="right" w:leader="dot" w:pos="9402"/>
        </w:tabs>
        <w:spacing w:line="480" w:lineRule="exact"/>
        <w:ind w:left="1120"/>
        <w:rPr>
          <w:rFonts w:ascii="Calibri" w:hAnsi="Calibri"/>
          <w:sz w:val="21"/>
          <w:szCs w:val="22"/>
        </w:rPr>
      </w:pPr>
      <w:hyperlink w:anchor="_Toc466546939" w:history="1">
        <w:r w:rsidR="002A4F55">
          <w:rPr>
            <w:rStyle w:val="ac"/>
            <w:rFonts w:ascii="方正仿宋_GBK" w:eastAsia="方正仿宋_GBK" w:hAnsi="宋体" w:hint="eastAsia"/>
          </w:rPr>
          <w:t>三、商务部分</w:t>
        </w:r>
        <w:r w:rsidR="002A4F55">
          <w:tab/>
        </w:r>
        <w:r w:rsidR="009361F4">
          <w:fldChar w:fldCharType="begin"/>
        </w:r>
        <w:r w:rsidR="002A4F55">
          <w:instrText xml:space="preserve"> PAGEREF _Toc466546939 \h </w:instrText>
        </w:r>
        <w:r w:rsidR="009361F4">
          <w:fldChar w:fldCharType="separate"/>
        </w:r>
        <w:r w:rsidR="002A4F55">
          <w:t>- 33 -</w:t>
        </w:r>
        <w:r w:rsidR="009361F4">
          <w:fldChar w:fldCharType="end"/>
        </w:r>
      </w:hyperlink>
    </w:p>
    <w:p w:rsidR="002A4F55" w:rsidRDefault="00A9131A">
      <w:pPr>
        <w:pStyle w:val="35"/>
        <w:tabs>
          <w:tab w:val="right" w:leader="dot" w:pos="9402"/>
        </w:tabs>
        <w:spacing w:line="480" w:lineRule="exact"/>
        <w:ind w:left="1120"/>
        <w:rPr>
          <w:rFonts w:ascii="Calibri" w:hAnsi="Calibri"/>
          <w:sz w:val="21"/>
          <w:szCs w:val="22"/>
        </w:rPr>
      </w:pPr>
      <w:hyperlink w:anchor="_Toc466546940" w:history="1">
        <w:r w:rsidR="002A4F55">
          <w:rPr>
            <w:rStyle w:val="ac"/>
            <w:rFonts w:ascii="方正仿宋_GBK" w:eastAsia="方正仿宋_GBK" w:hAnsi="宋体" w:hint="eastAsia"/>
          </w:rPr>
          <w:t>四、资格条件及其他</w:t>
        </w:r>
        <w:r w:rsidR="002A4F55">
          <w:tab/>
        </w:r>
        <w:r w:rsidR="009361F4">
          <w:fldChar w:fldCharType="begin"/>
        </w:r>
        <w:r w:rsidR="002A4F55">
          <w:instrText xml:space="preserve"> PAGEREF _Toc466546940 \h </w:instrText>
        </w:r>
        <w:r w:rsidR="009361F4">
          <w:fldChar w:fldCharType="separate"/>
        </w:r>
        <w:r w:rsidR="002A4F55">
          <w:t>- 35 -</w:t>
        </w:r>
        <w:r w:rsidR="009361F4">
          <w:fldChar w:fldCharType="end"/>
        </w:r>
      </w:hyperlink>
    </w:p>
    <w:p w:rsidR="002A4F55" w:rsidRDefault="00A9131A">
      <w:pPr>
        <w:pStyle w:val="35"/>
        <w:tabs>
          <w:tab w:val="right" w:leader="dot" w:pos="9402"/>
        </w:tabs>
        <w:spacing w:line="480" w:lineRule="exact"/>
        <w:ind w:left="1120"/>
        <w:rPr>
          <w:rFonts w:ascii="Calibri" w:hAnsi="Calibri"/>
          <w:sz w:val="21"/>
          <w:szCs w:val="22"/>
        </w:rPr>
      </w:pPr>
      <w:hyperlink w:anchor="_Toc466546941" w:history="1">
        <w:r w:rsidR="002A4F55">
          <w:rPr>
            <w:rStyle w:val="ac"/>
            <w:rFonts w:ascii="方正仿宋_GBK" w:eastAsia="方正仿宋_GBK" w:hAnsi="宋体" w:hint="eastAsia"/>
          </w:rPr>
          <w:t>五、</w:t>
        </w:r>
        <w:r w:rsidR="002A4F55">
          <w:rPr>
            <w:rStyle w:val="ac"/>
            <w:rFonts w:ascii="方正仿宋_GBK" w:eastAsia="方正仿宋_GBK" w:hint="eastAsia"/>
          </w:rPr>
          <w:t>其他应提供的资料</w:t>
        </w:r>
        <w:r w:rsidR="002A4F55">
          <w:tab/>
        </w:r>
        <w:r w:rsidR="009361F4">
          <w:fldChar w:fldCharType="begin"/>
        </w:r>
        <w:r w:rsidR="002A4F55">
          <w:instrText xml:space="preserve"> PAGEREF _Toc466546941 \h </w:instrText>
        </w:r>
        <w:r w:rsidR="009361F4">
          <w:fldChar w:fldCharType="separate"/>
        </w:r>
        <w:r w:rsidR="002A4F55">
          <w:t>- 40 -</w:t>
        </w:r>
        <w:r w:rsidR="009361F4">
          <w:fldChar w:fldCharType="end"/>
        </w:r>
      </w:hyperlink>
    </w:p>
    <w:p w:rsidR="002A4F55" w:rsidRDefault="009361F4">
      <w:pPr>
        <w:pStyle w:val="28"/>
        <w:tabs>
          <w:tab w:val="right" w:leader="dot" w:pos="9402"/>
        </w:tabs>
        <w:spacing w:line="480" w:lineRule="exact"/>
        <w:ind w:left="560"/>
        <w:jc w:val="center"/>
        <w:rPr>
          <w:rFonts w:ascii="方正仿宋_GBK" w:eastAsia="方正仿宋_GBK" w:hAnsi="Calibri"/>
          <w:sz w:val="18"/>
          <w:szCs w:val="22"/>
        </w:rPr>
        <w:sectPr w:rsidR="002A4F55">
          <w:headerReference w:type="default" r:id="rId8"/>
          <w:footerReference w:type="even" r:id="rId9"/>
          <w:footerReference w:type="default" r:id="rId10"/>
          <w:headerReference w:type="first" r:id="rId11"/>
          <w:footerReference w:type="first" r:id="rId12"/>
          <w:pgSz w:w="11907" w:h="16840"/>
          <w:pgMar w:top="1134" w:right="1134" w:bottom="1134" w:left="1134" w:header="851" w:footer="992" w:gutter="0"/>
          <w:pgNumType w:fmt="numberInDash" w:start="1"/>
          <w:cols w:space="720"/>
          <w:docGrid w:linePitch="380" w:charSpace="-5735"/>
        </w:sectPr>
      </w:pPr>
      <w:r>
        <w:rPr>
          <w:rFonts w:ascii="方正仿宋_GBK" w:eastAsia="方正仿宋_GBK" w:hAnsi="宋体" w:hint="eastAsia"/>
          <w:szCs w:val="21"/>
        </w:rPr>
        <w:fldChar w:fldCharType="end"/>
      </w:r>
    </w:p>
    <w:p w:rsidR="002A4F55" w:rsidRDefault="002A4F55">
      <w:pPr>
        <w:pStyle w:val="23"/>
        <w:spacing w:line="360" w:lineRule="auto"/>
        <w:jc w:val="center"/>
        <w:rPr>
          <w:rFonts w:ascii="方正小标宋_GBK" w:eastAsia="方正小标宋_GBK" w:hAnsi="宋体"/>
          <w:b w:val="0"/>
          <w:szCs w:val="30"/>
        </w:rPr>
      </w:pPr>
      <w:bookmarkStart w:id="1" w:name="_Toc11641050"/>
      <w:bookmarkStart w:id="2" w:name="_Toc12789052"/>
      <w:bookmarkStart w:id="3" w:name="_Toc466546901"/>
      <w:r>
        <w:rPr>
          <w:rFonts w:ascii="方正小标宋_GBK" w:eastAsia="方正小标宋_GBK" w:hAnsi="宋体" w:hint="eastAsia"/>
          <w:b w:val="0"/>
          <w:sz w:val="36"/>
          <w:szCs w:val="30"/>
        </w:rPr>
        <w:lastRenderedPageBreak/>
        <w:t>第一篇  采购邀请书</w:t>
      </w:r>
      <w:bookmarkEnd w:id="1"/>
      <w:bookmarkEnd w:id="2"/>
      <w:bookmarkEnd w:id="3"/>
    </w:p>
    <w:p w:rsidR="002A4F55" w:rsidRDefault="002A4F55">
      <w:pPr>
        <w:snapToGrid w:val="0"/>
        <w:spacing w:line="400" w:lineRule="exact"/>
        <w:ind w:firstLineChars="200" w:firstLine="480"/>
        <w:rPr>
          <w:rFonts w:ascii="方正仿宋_GBK" w:eastAsia="方正仿宋_GBK" w:hAnsi="宋体"/>
          <w:sz w:val="24"/>
          <w:szCs w:val="24"/>
        </w:rPr>
      </w:pPr>
      <w:bookmarkStart w:id="4" w:name="_Hlk44271451"/>
      <w:r>
        <w:rPr>
          <w:rFonts w:ascii="方正仿宋_GBK" w:eastAsia="方正仿宋_GBK" w:hAnsi="宋体" w:hint="eastAsia"/>
          <w:sz w:val="24"/>
          <w:szCs w:val="24"/>
        </w:rPr>
        <w:t>重庆建筑工程职业学院</w:t>
      </w:r>
      <w:bookmarkEnd w:id="4"/>
      <w:r>
        <w:rPr>
          <w:rFonts w:ascii="方正仿宋_GBK" w:eastAsia="方正仿宋_GBK" w:hAnsi="宋体" w:hint="eastAsia"/>
          <w:sz w:val="24"/>
          <w:szCs w:val="24"/>
        </w:rPr>
        <w:t>对重庆建筑工程职业学院双基地项目——</w:t>
      </w:r>
      <w:bookmarkStart w:id="5" w:name="_Hlk44275059"/>
      <w:r>
        <w:rPr>
          <w:rFonts w:ascii="方正仿宋_GBK" w:eastAsia="方正仿宋_GBK" w:hAnsi="宋体" w:hint="eastAsia"/>
          <w:sz w:val="24"/>
          <w:szCs w:val="24"/>
        </w:rPr>
        <w:t>给排水与消防实训</w:t>
      </w:r>
      <w:bookmarkEnd w:id="5"/>
      <w:r>
        <w:rPr>
          <w:rFonts w:ascii="方正仿宋_GBK" w:eastAsia="方正仿宋_GBK" w:hAnsi="宋体" w:hint="eastAsia"/>
          <w:sz w:val="24"/>
          <w:szCs w:val="24"/>
        </w:rPr>
        <w:t>室建设进行竞争性磋商采购。欢迎有资格的供应商前来参与磋商。</w:t>
      </w:r>
    </w:p>
    <w:p w:rsidR="002A4F55" w:rsidRDefault="002A4F55">
      <w:pPr>
        <w:pStyle w:val="30"/>
        <w:spacing w:before="0" w:after="0" w:line="400" w:lineRule="exact"/>
        <w:rPr>
          <w:rFonts w:ascii="等线" w:eastAsia="方正仿宋_GBK" w:hAnsi="等线"/>
          <w:sz w:val="24"/>
          <w:szCs w:val="24"/>
        </w:rPr>
      </w:pPr>
      <w:bookmarkStart w:id="6" w:name="_Toc313893526"/>
      <w:bookmarkStart w:id="7" w:name="_Toc317775175"/>
      <w:bookmarkStart w:id="8" w:name="_Toc466546902"/>
      <w:r>
        <w:rPr>
          <w:rFonts w:ascii="方正仿宋_GBK" w:eastAsia="方正仿宋_GBK" w:hint="eastAsia"/>
          <w:sz w:val="24"/>
          <w:szCs w:val="24"/>
        </w:rPr>
        <w:t>一、</w:t>
      </w:r>
      <w:r>
        <w:rPr>
          <w:rFonts w:ascii="方正仿宋_GBK" w:eastAsia="方正仿宋_GBK" w:hAnsi="宋体" w:hint="eastAsia"/>
          <w:sz w:val="24"/>
          <w:szCs w:val="24"/>
        </w:rPr>
        <w:t>竞争性磋商</w:t>
      </w:r>
      <w:r>
        <w:rPr>
          <w:rFonts w:ascii="方正仿宋_GBK" w:eastAsia="方正仿宋_GBK" w:hint="eastAsia"/>
          <w:sz w:val="24"/>
          <w:szCs w:val="24"/>
        </w:rPr>
        <w:t>内容</w:t>
      </w:r>
      <w:bookmarkEnd w:id="6"/>
      <w:bookmarkEnd w:id="7"/>
      <w:bookmarkEnd w:id="8"/>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2813"/>
        <w:gridCol w:w="1559"/>
        <w:gridCol w:w="2295"/>
        <w:gridCol w:w="1561"/>
      </w:tblGrid>
      <w:tr w:rsidR="002A4F55">
        <w:trPr>
          <w:trHeight w:val="645"/>
          <w:jc w:val="center"/>
        </w:trPr>
        <w:tc>
          <w:tcPr>
            <w:tcW w:w="1188" w:type="dxa"/>
            <w:tcBorders>
              <w:top w:val="single" w:sz="4" w:space="0" w:color="auto"/>
              <w:left w:val="single" w:sz="4" w:space="0" w:color="auto"/>
              <w:right w:val="single" w:sz="4" w:space="0" w:color="auto"/>
            </w:tcBorders>
            <w:vAlign w:val="center"/>
          </w:tcPr>
          <w:p w:rsidR="002A4F55" w:rsidRDefault="002A4F55">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分包号</w:t>
            </w:r>
          </w:p>
        </w:tc>
        <w:tc>
          <w:tcPr>
            <w:tcW w:w="2813" w:type="dxa"/>
            <w:tcBorders>
              <w:top w:val="single" w:sz="4" w:space="0" w:color="auto"/>
              <w:left w:val="single" w:sz="4" w:space="0" w:color="auto"/>
              <w:right w:val="single" w:sz="4" w:space="0" w:color="auto"/>
            </w:tcBorders>
            <w:vAlign w:val="center"/>
          </w:tcPr>
          <w:p w:rsidR="002A4F55" w:rsidRDefault="002A4F55">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分包名称</w:t>
            </w:r>
          </w:p>
        </w:tc>
        <w:tc>
          <w:tcPr>
            <w:tcW w:w="1559" w:type="dxa"/>
            <w:tcBorders>
              <w:top w:val="single" w:sz="4" w:space="0" w:color="auto"/>
              <w:left w:val="single" w:sz="4" w:space="0" w:color="auto"/>
              <w:right w:val="single" w:sz="4" w:space="0" w:color="auto"/>
            </w:tcBorders>
            <w:vAlign w:val="center"/>
          </w:tcPr>
          <w:p w:rsidR="002A4F55" w:rsidRDefault="002A4F55">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采购预算</w:t>
            </w:r>
          </w:p>
          <w:p w:rsidR="002A4F55" w:rsidRDefault="002A4F55">
            <w:pPr>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（万元）</w:t>
            </w:r>
          </w:p>
        </w:tc>
        <w:tc>
          <w:tcPr>
            <w:tcW w:w="2295" w:type="dxa"/>
            <w:tcBorders>
              <w:top w:val="single" w:sz="4" w:space="0" w:color="auto"/>
              <w:left w:val="single" w:sz="4" w:space="0" w:color="auto"/>
              <w:right w:val="single" w:sz="4" w:space="0" w:color="auto"/>
            </w:tcBorders>
            <w:vAlign w:val="center"/>
          </w:tcPr>
          <w:p w:rsidR="002A4F55" w:rsidRDefault="002A4F55">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磋商保证金</w:t>
            </w:r>
          </w:p>
          <w:p w:rsidR="002A4F55" w:rsidRDefault="002A4F55">
            <w:pPr>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（万元）</w:t>
            </w:r>
          </w:p>
        </w:tc>
        <w:tc>
          <w:tcPr>
            <w:tcW w:w="1561" w:type="dxa"/>
            <w:tcBorders>
              <w:top w:val="single" w:sz="4" w:space="0" w:color="auto"/>
              <w:left w:val="single" w:sz="4" w:space="0" w:color="auto"/>
              <w:right w:val="single" w:sz="4" w:space="0" w:color="auto"/>
            </w:tcBorders>
            <w:vAlign w:val="center"/>
          </w:tcPr>
          <w:p w:rsidR="002A4F55" w:rsidRDefault="002A4F55">
            <w:pPr>
              <w:jc w:val="center"/>
            </w:pPr>
            <w:r>
              <w:rPr>
                <w:rFonts w:ascii="方正仿宋_GBK" w:eastAsia="方正仿宋_GBK" w:hAnsi="宋体" w:cs="宋体" w:hint="eastAsia"/>
                <w:b/>
                <w:bCs/>
                <w:kern w:val="0"/>
                <w:sz w:val="21"/>
                <w:szCs w:val="24"/>
              </w:rPr>
              <w:t>成交数量</w:t>
            </w:r>
          </w:p>
          <w:p w:rsidR="002A4F55" w:rsidRDefault="002A4F55">
            <w:pPr>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（名）</w:t>
            </w:r>
          </w:p>
        </w:tc>
      </w:tr>
      <w:tr w:rsidR="002A4F55">
        <w:trPr>
          <w:trHeight w:val="620"/>
          <w:jc w:val="center"/>
        </w:trPr>
        <w:tc>
          <w:tcPr>
            <w:tcW w:w="1188" w:type="dxa"/>
            <w:tcBorders>
              <w:top w:val="single" w:sz="4" w:space="0" w:color="auto"/>
              <w:left w:val="single" w:sz="4" w:space="0" w:color="auto"/>
              <w:right w:val="single" w:sz="4" w:space="0" w:color="auto"/>
            </w:tcBorders>
            <w:vAlign w:val="center"/>
          </w:tcPr>
          <w:p w:rsidR="002A4F55" w:rsidRDefault="002A4F55">
            <w:pPr>
              <w:widowControl/>
              <w:jc w:val="center"/>
              <w:rPr>
                <w:rFonts w:ascii="方正仿宋_GBK" w:eastAsia="方正仿宋_GBK" w:hAnsi="宋体" w:cs="宋体"/>
                <w:kern w:val="0"/>
                <w:sz w:val="21"/>
                <w:szCs w:val="24"/>
              </w:rPr>
            </w:pPr>
            <w:bookmarkStart w:id="9" w:name="_Hlk344477914"/>
            <w:r>
              <w:rPr>
                <w:rFonts w:ascii="方正仿宋_GBK" w:eastAsia="方正仿宋_GBK" w:hAnsi="宋体" w:cs="宋体" w:hint="eastAsia"/>
                <w:kern w:val="0"/>
                <w:sz w:val="21"/>
                <w:szCs w:val="24"/>
              </w:rPr>
              <w:t>1</w:t>
            </w:r>
          </w:p>
        </w:tc>
        <w:tc>
          <w:tcPr>
            <w:tcW w:w="2813" w:type="dxa"/>
            <w:tcBorders>
              <w:top w:val="single" w:sz="4" w:space="0" w:color="auto"/>
              <w:left w:val="single" w:sz="4" w:space="0" w:color="auto"/>
              <w:right w:val="single" w:sz="4" w:space="0" w:color="auto"/>
            </w:tcBorders>
            <w:vAlign w:val="center"/>
          </w:tcPr>
          <w:p w:rsidR="002A4F55" w:rsidRDefault="002A4F55">
            <w:pPr>
              <w:widowControl/>
              <w:jc w:val="center"/>
              <w:rPr>
                <w:rFonts w:ascii="方正仿宋_GBK" w:eastAsia="方正仿宋_GBK" w:hAnsi="宋体" w:cs="宋体"/>
                <w:kern w:val="0"/>
                <w:sz w:val="21"/>
                <w:szCs w:val="24"/>
              </w:rPr>
            </w:pPr>
            <w:r>
              <w:rPr>
                <w:rFonts w:ascii="方正仿宋_GBK" w:eastAsia="方正仿宋_GBK" w:hAnsi="宋体" w:cs="宋体" w:hint="eastAsia"/>
                <w:kern w:val="0"/>
                <w:sz w:val="21"/>
                <w:szCs w:val="24"/>
              </w:rPr>
              <w:t>双基地项目——给排水与消防实训室建设</w:t>
            </w:r>
          </w:p>
        </w:tc>
        <w:tc>
          <w:tcPr>
            <w:tcW w:w="1559" w:type="dxa"/>
            <w:tcBorders>
              <w:top w:val="single" w:sz="4" w:space="0" w:color="auto"/>
              <w:left w:val="single" w:sz="4" w:space="0" w:color="auto"/>
              <w:right w:val="single" w:sz="4" w:space="0" w:color="auto"/>
            </w:tcBorders>
            <w:vAlign w:val="center"/>
          </w:tcPr>
          <w:p w:rsidR="002A4F55" w:rsidRDefault="002A4F55">
            <w:pPr>
              <w:widowControl/>
              <w:jc w:val="center"/>
              <w:rPr>
                <w:rFonts w:ascii="方正仿宋_GBK" w:eastAsia="方正仿宋_GBK" w:hAnsi="宋体" w:cs="宋体"/>
                <w:kern w:val="0"/>
                <w:sz w:val="21"/>
                <w:szCs w:val="24"/>
              </w:rPr>
            </w:pPr>
            <w:r>
              <w:rPr>
                <w:rFonts w:ascii="方正仿宋_GBK" w:eastAsia="方正仿宋_GBK" w:hAnsi="宋体" w:cs="宋体" w:hint="eastAsia"/>
                <w:kern w:val="0"/>
                <w:sz w:val="21"/>
                <w:szCs w:val="24"/>
              </w:rPr>
              <w:t>25</w:t>
            </w:r>
          </w:p>
        </w:tc>
        <w:tc>
          <w:tcPr>
            <w:tcW w:w="2295" w:type="dxa"/>
            <w:tcBorders>
              <w:top w:val="single" w:sz="4" w:space="0" w:color="auto"/>
              <w:left w:val="single" w:sz="4" w:space="0" w:color="auto"/>
              <w:right w:val="single" w:sz="4" w:space="0" w:color="auto"/>
            </w:tcBorders>
            <w:vAlign w:val="center"/>
          </w:tcPr>
          <w:p w:rsidR="002A4F55" w:rsidRDefault="002A4F55">
            <w:pPr>
              <w:widowControl/>
              <w:jc w:val="center"/>
              <w:rPr>
                <w:rFonts w:ascii="方正仿宋_GBK" w:eastAsia="方正仿宋_GBK" w:hAnsi="宋体" w:cs="宋体"/>
                <w:color w:val="000000"/>
                <w:kern w:val="0"/>
                <w:sz w:val="21"/>
                <w:szCs w:val="24"/>
              </w:rPr>
            </w:pPr>
            <w:r>
              <w:rPr>
                <w:rFonts w:ascii="方正仿宋_GBK" w:eastAsia="方正仿宋_GBK" w:hAnsi="宋体" w:cs="宋体" w:hint="eastAsia"/>
                <w:color w:val="000000"/>
                <w:kern w:val="0"/>
                <w:sz w:val="21"/>
                <w:szCs w:val="24"/>
              </w:rPr>
              <w:t>0．5</w:t>
            </w:r>
          </w:p>
        </w:tc>
        <w:tc>
          <w:tcPr>
            <w:tcW w:w="1561" w:type="dxa"/>
            <w:tcBorders>
              <w:top w:val="single" w:sz="4" w:space="0" w:color="auto"/>
              <w:left w:val="single" w:sz="4" w:space="0" w:color="auto"/>
              <w:right w:val="single" w:sz="4" w:space="0" w:color="auto"/>
            </w:tcBorders>
            <w:vAlign w:val="center"/>
          </w:tcPr>
          <w:p w:rsidR="002A4F55" w:rsidRDefault="002A4F55">
            <w:pPr>
              <w:widowControl/>
              <w:jc w:val="center"/>
              <w:rPr>
                <w:rFonts w:ascii="方正仿宋_GBK" w:eastAsia="方正仿宋_GBK" w:hAnsi="宋体" w:cs="宋体"/>
                <w:kern w:val="0"/>
                <w:sz w:val="21"/>
                <w:szCs w:val="24"/>
              </w:rPr>
            </w:pPr>
            <w:r>
              <w:rPr>
                <w:rFonts w:ascii="方正仿宋_GBK" w:eastAsia="方正仿宋_GBK" w:hAnsi="宋体" w:cs="宋体" w:hint="eastAsia"/>
                <w:kern w:val="0"/>
                <w:sz w:val="21"/>
                <w:szCs w:val="24"/>
              </w:rPr>
              <w:t>1</w:t>
            </w:r>
          </w:p>
        </w:tc>
      </w:tr>
    </w:tbl>
    <w:p w:rsidR="002A4F55" w:rsidRDefault="002A4F55">
      <w:pPr>
        <w:pStyle w:val="30"/>
        <w:spacing w:before="0" w:after="0" w:line="400" w:lineRule="exact"/>
        <w:rPr>
          <w:rFonts w:ascii="方正仿宋_GBK" w:eastAsia="方正仿宋_GBK"/>
          <w:sz w:val="24"/>
          <w:szCs w:val="24"/>
        </w:rPr>
      </w:pPr>
      <w:bookmarkStart w:id="10" w:name="_Toc466546903"/>
      <w:bookmarkStart w:id="11" w:name="_Toc373860293"/>
      <w:bookmarkStart w:id="12" w:name="_Toc317775178"/>
      <w:bookmarkEnd w:id="9"/>
      <w:r>
        <w:rPr>
          <w:rFonts w:ascii="方正仿宋_GBK" w:eastAsia="方正仿宋_GBK" w:hint="eastAsia"/>
          <w:sz w:val="24"/>
          <w:szCs w:val="24"/>
        </w:rPr>
        <w:t>二、资金来源</w:t>
      </w:r>
      <w:bookmarkEnd w:id="10"/>
    </w:p>
    <w:p w:rsidR="002A4F55" w:rsidRDefault="002A4F55">
      <w:pPr>
        <w:spacing w:line="480" w:lineRule="exact"/>
        <w:ind w:firstLineChars="200" w:firstLine="480"/>
        <w:rPr>
          <w:rFonts w:ascii="等线" w:eastAsia="方正仿宋_GBK" w:hAnsi="等线"/>
          <w:sz w:val="24"/>
          <w:szCs w:val="24"/>
        </w:rPr>
      </w:pPr>
      <w:r>
        <w:rPr>
          <w:rFonts w:ascii="方正仿宋_GBK" w:eastAsia="方正仿宋_GBK" w:hAnsi="宋体" w:hint="eastAsia"/>
          <w:sz w:val="24"/>
          <w:szCs w:val="24"/>
        </w:rPr>
        <w:t>重庆建筑工程职业学院双基地建设专项资金。</w:t>
      </w:r>
    </w:p>
    <w:p w:rsidR="002A4F55" w:rsidRDefault="002A4F55">
      <w:pPr>
        <w:pStyle w:val="30"/>
        <w:spacing w:before="0" w:after="0" w:line="400" w:lineRule="exact"/>
        <w:rPr>
          <w:rFonts w:ascii="等线" w:eastAsia="方正仿宋_GBK" w:hAnsi="等线"/>
          <w:sz w:val="24"/>
          <w:szCs w:val="24"/>
        </w:rPr>
      </w:pPr>
      <w:bookmarkStart w:id="13" w:name="_Toc466546904"/>
      <w:r>
        <w:rPr>
          <w:rFonts w:ascii="方正仿宋_GBK" w:eastAsia="方正仿宋_GBK" w:hint="eastAsia"/>
          <w:sz w:val="24"/>
          <w:szCs w:val="24"/>
        </w:rPr>
        <w:t>三、供应商资格条件</w:t>
      </w:r>
      <w:bookmarkEnd w:id="13"/>
    </w:p>
    <w:p w:rsidR="002A4F55" w:rsidRDefault="002A4F55">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供应商是指向采购人提供服务或者货物的法人、其他组织或者自然人。合格的供应商应首先符合政府采购法第二十二条规定的基本资格条件，同时符合根据该项目特殊要求设置的特定资格条件。</w:t>
      </w:r>
    </w:p>
    <w:p w:rsidR="002A4F55" w:rsidRDefault="002A4F55">
      <w:pPr>
        <w:spacing w:line="480" w:lineRule="exact"/>
        <w:ind w:firstLineChars="200" w:firstLine="480"/>
        <w:rPr>
          <w:rFonts w:ascii="等线" w:eastAsia="方正仿宋_GBK" w:hAnsi="等线"/>
          <w:sz w:val="24"/>
          <w:szCs w:val="24"/>
        </w:rPr>
      </w:pPr>
      <w:r>
        <w:rPr>
          <w:rFonts w:ascii="方正仿宋_GBK" w:eastAsia="方正仿宋_GBK" w:hAnsi="宋体" w:hint="eastAsia"/>
          <w:sz w:val="24"/>
          <w:szCs w:val="24"/>
        </w:rPr>
        <w:t>（一）基本资格条件</w:t>
      </w:r>
    </w:p>
    <w:p w:rsidR="002A4F55" w:rsidRDefault="002A4F55">
      <w:pPr>
        <w:spacing w:line="48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1、具有独立承担民事责任的能力；</w:t>
      </w:r>
    </w:p>
    <w:p w:rsidR="002A4F55" w:rsidRDefault="002A4F55">
      <w:pPr>
        <w:spacing w:line="480" w:lineRule="exact"/>
        <w:ind w:firstLineChars="200" w:firstLine="480"/>
        <w:rPr>
          <w:rFonts w:ascii="等线" w:eastAsia="方正仿宋_GBK" w:hAnsi="等线"/>
          <w:color w:val="000000"/>
          <w:sz w:val="24"/>
          <w:szCs w:val="24"/>
        </w:rPr>
      </w:pPr>
      <w:r>
        <w:rPr>
          <w:rFonts w:ascii="方正仿宋_GBK" w:eastAsia="方正仿宋_GBK" w:hAnsi="宋体" w:hint="eastAsia"/>
          <w:color w:val="000000"/>
          <w:sz w:val="24"/>
          <w:szCs w:val="24"/>
        </w:rPr>
        <w:t>2、具有良好的商业信誉和健全的财务会计制度；</w:t>
      </w:r>
    </w:p>
    <w:p w:rsidR="002A4F55" w:rsidRDefault="002A4F55">
      <w:pPr>
        <w:spacing w:line="48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3、具有履行合同所必需的设备和专业技术能力；</w:t>
      </w:r>
    </w:p>
    <w:p w:rsidR="002A4F55" w:rsidRDefault="002A4F55">
      <w:pPr>
        <w:spacing w:line="48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4、有依法缴纳税收和社会保障资金的良好记录；</w:t>
      </w:r>
    </w:p>
    <w:p w:rsidR="002A4F55" w:rsidRDefault="002A4F55">
      <w:pPr>
        <w:spacing w:line="48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5、参加政府采购活动前三年内，在经营活动中没有重大违法记录；</w:t>
      </w:r>
    </w:p>
    <w:p w:rsidR="002A4F55" w:rsidRDefault="002A4F55">
      <w:pPr>
        <w:spacing w:line="48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6、法律、行政法规规定的其他条件。</w:t>
      </w:r>
    </w:p>
    <w:p w:rsidR="002A4F55" w:rsidRDefault="002A4F55">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（二）特定资格条件</w:t>
      </w:r>
    </w:p>
    <w:p w:rsidR="002A4F55" w:rsidRDefault="002A4F55">
      <w:pPr>
        <w:spacing w:line="480" w:lineRule="exact"/>
        <w:ind w:firstLineChars="200" w:firstLine="480"/>
        <w:rPr>
          <w:rFonts w:ascii="等线" w:eastAsia="方正仿宋_GBK" w:hAnsi="等线"/>
          <w:sz w:val="24"/>
          <w:szCs w:val="24"/>
        </w:rPr>
      </w:pPr>
      <w:r>
        <w:rPr>
          <w:rFonts w:ascii="方正仿宋_GBK" w:eastAsia="方正仿宋_GBK" w:hAnsi="宋体" w:hint="eastAsia"/>
          <w:sz w:val="24"/>
          <w:szCs w:val="24"/>
        </w:rPr>
        <w:t>1、供应商资质类别应包含建筑机电安装工程专业承包</w:t>
      </w:r>
      <w:bookmarkStart w:id="14" w:name="_Hlk47370552"/>
      <w:r>
        <w:rPr>
          <w:rFonts w:ascii="方正仿宋_GBK" w:eastAsia="方正仿宋_GBK" w:hAnsi="宋体" w:hint="eastAsia"/>
          <w:sz w:val="24"/>
          <w:szCs w:val="24"/>
        </w:rPr>
        <w:t>(</w:t>
      </w:r>
      <w:r>
        <w:rPr>
          <w:rFonts w:ascii="等线" w:eastAsia="方正仿宋_GBK" w:hAnsi="等线" w:hint="eastAsia"/>
          <w:sz w:val="24"/>
          <w:szCs w:val="24"/>
        </w:rPr>
        <w:t>三级或三级以上</w:t>
      </w:r>
      <w:r>
        <w:rPr>
          <w:rFonts w:ascii="等线" w:eastAsia="方正仿宋_GBK" w:hAnsi="等线" w:hint="eastAsia"/>
          <w:sz w:val="24"/>
          <w:szCs w:val="24"/>
        </w:rPr>
        <w:t>)</w:t>
      </w:r>
      <w:bookmarkEnd w:id="14"/>
      <w:r>
        <w:rPr>
          <w:rFonts w:ascii="方正仿宋_GBK" w:eastAsia="方正仿宋_GBK" w:hAnsi="宋体" w:hint="eastAsia"/>
          <w:sz w:val="24"/>
          <w:szCs w:val="24"/>
        </w:rPr>
        <w:t xml:space="preserve">或消防设施工程专业承包资质(三级或三级以上)。（提供企业资质证书复印件加盖公章）。 </w:t>
      </w:r>
    </w:p>
    <w:p w:rsidR="002A4F55" w:rsidRDefault="002A4F55">
      <w:pPr>
        <w:pStyle w:val="30"/>
        <w:spacing w:before="0" w:after="0" w:line="480" w:lineRule="exact"/>
        <w:rPr>
          <w:rFonts w:ascii="等线" w:eastAsia="方正仿宋_GBK" w:hAnsi="等线"/>
          <w:sz w:val="24"/>
          <w:szCs w:val="24"/>
        </w:rPr>
      </w:pPr>
      <w:bookmarkStart w:id="15" w:name="_Toc466546905"/>
      <w:r>
        <w:rPr>
          <w:rFonts w:ascii="方正仿宋_GBK" w:eastAsia="方正仿宋_GBK" w:hint="eastAsia"/>
          <w:sz w:val="24"/>
          <w:szCs w:val="24"/>
        </w:rPr>
        <w:t>四、磋商有关说明</w:t>
      </w:r>
      <w:bookmarkEnd w:id="11"/>
      <w:bookmarkEnd w:id="15"/>
    </w:p>
    <w:p w:rsidR="002A4F55" w:rsidRDefault="002A4F55">
      <w:pPr>
        <w:snapToGrid w:val="0"/>
        <w:spacing w:line="400" w:lineRule="exact"/>
        <w:ind w:firstLineChars="200" w:firstLine="480"/>
        <w:rPr>
          <w:rFonts w:ascii="方正仿宋_GBK" w:eastAsia="方正仿宋_GBK" w:hAnsi="宋体"/>
          <w:sz w:val="24"/>
          <w:szCs w:val="24"/>
        </w:rPr>
      </w:pPr>
      <w:bookmarkStart w:id="16" w:name="_Toc373860294"/>
      <w:bookmarkStart w:id="17" w:name="_Toc466546906"/>
      <w:r>
        <w:rPr>
          <w:rFonts w:ascii="方正仿宋_GBK" w:eastAsia="方正仿宋_GBK" w:hAnsi="宋体" w:hint="eastAsia"/>
          <w:sz w:val="24"/>
          <w:szCs w:val="24"/>
        </w:rPr>
        <w:t>（一）采购文件的获取：凡有意参加采购的供应商，请于公告发布之日</w:t>
      </w:r>
      <w:r w:rsidRPr="006D2A58">
        <w:rPr>
          <w:rFonts w:ascii="方正仿宋_GBK" w:eastAsia="方正仿宋_GBK" w:hAnsi="宋体" w:hint="eastAsia"/>
          <w:color w:val="FF0000"/>
          <w:sz w:val="24"/>
          <w:szCs w:val="24"/>
        </w:rPr>
        <w:t>（2020年</w:t>
      </w:r>
      <w:r w:rsidR="006D2A58" w:rsidRPr="006D2A58">
        <w:rPr>
          <w:rFonts w:ascii="方正仿宋_GBK" w:eastAsia="方正仿宋_GBK" w:hAnsi="宋体" w:hint="eastAsia"/>
          <w:color w:val="FF0000"/>
          <w:sz w:val="24"/>
          <w:szCs w:val="24"/>
        </w:rPr>
        <w:t>9</w:t>
      </w:r>
      <w:r w:rsidRPr="006D2A58">
        <w:rPr>
          <w:rFonts w:ascii="方正仿宋_GBK" w:eastAsia="方正仿宋_GBK" w:hAnsi="宋体" w:hint="eastAsia"/>
          <w:color w:val="FF0000"/>
          <w:sz w:val="24"/>
          <w:szCs w:val="24"/>
        </w:rPr>
        <w:t>月</w:t>
      </w:r>
      <w:r w:rsidR="006D2A58" w:rsidRPr="006D2A58">
        <w:rPr>
          <w:rFonts w:ascii="方正仿宋_GBK" w:eastAsia="方正仿宋_GBK" w:hAnsi="宋体" w:hint="eastAsia"/>
          <w:color w:val="FF0000"/>
          <w:sz w:val="24"/>
          <w:szCs w:val="24"/>
        </w:rPr>
        <w:t>27</w:t>
      </w:r>
      <w:r w:rsidRPr="006D2A58">
        <w:rPr>
          <w:rFonts w:ascii="方正仿宋_GBK" w:eastAsia="方正仿宋_GBK" w:hAnsi="宋体" w:hint="eastAsia"/>
          <w:color w:val="FF0000"/>
          <w:sz w:val="24"/>
          <w:szCs w:val="24"/>
        </w:rPr>
        <w:t>日）</w:t>
      </w:r>
      <w:r>
        <w:rPr>
          <w:rFonts w:ascii="方正仿宋_GBK" w:eastAsia="方正仿宋_GBK" w:hAnsi="宋体" w:hint="eastAsia"/>
          <w:sz w:val="24"/>
          <w:szCs w:val="24"/>
        </w:rPr>
        <w:t>起，自行在重庆建筑工程职业学院</w:t>
      </w:r>
      <w:r>
        <w:rPr>
          <w:rFonts w:ascii="方正仿宋_GBK" w:eastAsia="方正仿宋_GBK" w:hAnsi="宋体" w:hint="eastAsia"/>
          <w:color w:val="000000"/>
          <w:sz w:val="24"/>
          <w:szCs w:val="24"/>
        </w:rPr>
        <w:t>官方网站</w:t>
      </w:r>
      <w:r>
        <w:rPr>
          <w:rFonts w:ascii="方正仿宋_GBK" w:eastAsia="方正仿宋_GBK" w:hAnsi="宋体" w:hint="eastAsia"/>
          <w:sz w:val="24"/>
          <w:szCs w:val="24"/>
        </w:rPr>
        <w:t>上下载本项目竞争性磋商文件等采购前公布的所有项目资料，无论供应商下载与否，均视为已知晓所有采购实质性要求内容，由此产生的一切后果由供应商自负。</w:t>
      </w:r>
    </w:p>
    <w:p w:rsidR="002A4F55" w:rsidRDefault="002A4F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（二）磋商文件售价：</w:t>
      </w:r>
      <w:r>
        <w:rPr>
          <w:rFonts w:ascii="方正仿宋_GBK" w:eastAsia="方正仿宋_GBK" w:hAnsi="宋体" w:hint="eastAsia"/>
          <w:color w:val="000000"/>
          <w:sz w:val="24"/>
          <w:szCs w:val="24"/>
        </w:rPr>
        <w:t>300元，在递交响应文件</w:t>
      </w:r>
      <w:r>
        <w:rPr>
          <w:rFonts w:ascii="方正仿宋_GBK" w:eastAsia="方正仿宋_GBK" w:hAnsi="宋体" w:hint="eastAsia"/>
          <w:sz w:val="24"/>
          <w:szCs w:val="24"/>
        </w:rPr>
        <w:t>时收取现金（售后不退）。</w:t>
      </w:r>
    </w:p>
    <w:p w:rsidR="002A4F55" w:rsidRDefault="002A4F55">
      <w:pPr>
        <w:snapToGrid w:val="0"/>
        <w:spacing w:line="400" w:lineRule="exact"/>
        <w:ind w:firstLineChars="200" w:firstLine="480"/>
        <w:rPr>
          <w:rFonts w:ascii="等线" w:eastAsia="方正仿宋_GBK" w:hAnsi="等线"/>
          <w:sz w:val="24"/>
          <w:szCs w:val="24"/>
        </w:rPr>
      </w:pPr>
      <w:r>
        <w:rPr>
          <w:rFonts w:ascii="方正仿宋_GBK" w:eastAsia="方正仿宋_GBK" w:hAnsi="宋体" w:hint="eastAsia"/>
          <w:sz w:val="24"/>
          <w:szCs w:val="24"/>
        </w:rPr>
        <w:t>（三）响应文件递交地点：重庆建筑工程职业学院厚德楼2-210（重庆市南岸区梨</w:t>
      </w:r>
      <w:r>
        <w:rPr>
          <w:rFonts w:ascii="方正仿宋_GBK" w:eastAsia="方正仿宋_GBK" w:hAnsi="宋体" w:hint="eastAsia"/>
          <w:sz w:val="24"/>
          <w:szCs w:val="24"/>
        </w:rPr>
        <w:lastRenderedPageBreak/>
        <w:t>花大道857号）。</w:t>
      </w:r>
    </w:p>
    <w:p w:rsidR="002A4F55" w:rsidRDefault="002A4F55">
      <w:pPr>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sz w:val="24"/>
          <w:szCs w:val="24"/>
        </w:rPr>
        <w:t>（四）</w:t>
      </w:r>
      <w:r>
        <w:rPr>
          <w:rFonts w:ascii="方正仿宋_GBK" w:eastAsia="方正仿宋_GBK" w:hAnsi="宋体" w:hint="eastAsia"/>
          <w:color w:val="000000"/>
          <w:sz w:val="24"/>
          <w:szCs w:val="24"/>
        </w:rPr>
        <w:t>响应文件递交时间：</w:t>
      </w:r>
      <w:r w:rsidRPr="006D2A58">
        <w:rPr>
          <w:rFonts w:ascii="方正仿宋_GBK" w:eastAsia="方正仿宋_GBK" w:hAnsi="宋体" w:hint="eastAsia"/>
          <w:color w:val="FF0000"/>
          <w:sz w:val="24"/>
          <w:szCs w:val="24"/>
        </w:rPr>
        <w:t>2020年</w:t>
      </w:r>
      <w:r w:rsidR="006D2A58">
        <w:rPr>
          <w:rFonts w:ascii="方正仿宋_GBK" w:eastAsia="方正仿宋_GBK" w:hAnsi="宋体" w:hint="eastAsia"/>
          <w:color w:val="FF0000"/>
          <w:sz w:val="24"/>
          <w:szCs w:val="24"/>
        </w:rPr>
        <w:t>10</w:t>
      </w:r>
      <w:r w:rsidRPr="006D2A58">
        <w:rPr>
          <w:rFonts w:ascii="方正仿宋_GBK" w:eastAsia="方正仿宋_GBK" w:hAnsi="宋体" w:hint="eastAsia"/>
          <w:color w:val="FF0000"/>
          <w:sz w:val="24"/>
          <w:szCs w:val="24"/>
        </w:rPr>
        <w:t>月</w:t>
      </w:r>
      <w:r w:rsidR="00952D22">
        <w:rPr>
          <w:rFonts w:ascii="方正仿宋_GBK" w:eastAsia="方正仿宋_GBK" w:hAnsi="宋体" w:hint="eastAsia"/>
          <w:color w:val="FF0000"/>
          <w:sz w:val="24"/>
          <w:szCs w:val="24"/>
        </w:rPr>
        <w:t>13</w:t>
      </w:r>
      <w:r w:rsidRPr="006D2A58">
        <w:rPr>
          <w:rFonts w:ascii="方正仿宋_GBK" w:eastAsia="方正仿宋_GBK" w:hAnsi="宋体" w:hint="eastAsia"/>
          <w:color w:val="FF0000"/>
          <w:sz w:val="24"/>
          <w:szCs w:val="24"/>
        </w:rPr>
        <w:t>日14：00至14:30。</w:t>
      </w:r>
    </w:p>
    <w:p w:rsidR="002A4F55" w:rsidRDefault="002A4F55">
      <w:pPr>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（五）磋商时间：同响应文件递交截止时间</w:t>
      </w:r>
      <w:bookmarkStart w:id="18" w:name="_GoBack"/>
      <w:bookmarkEnd w:id="18"/>
      <w:r>
        <w:rPr>
          <w:rFonts w:ascii="方正仿宋_GBK" w:eastAsia="方正仿宋_GBK" w:hAnsi="宋体" w:hint="eastAsia"/>
          <w:color w:val="000000"/>
          <w:sz w:val="24"/>
          <w:szCs w:val="24"/>
        </w:rPr>
        <w:t>。</w:t>
      </w:r>
    </w:p>
    <w:p w:rsidR="002A4F55" w:rsidRDefault="002A4F55">
      <w:pPr>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（七）磋商地点：重庆建筑工程职业学院厚德楼2-210室。</w:t>
      </w:r>
    </w:p>
    <w:p w:rsidR="002A4F55" w:rsidRDefault="002A4F55">
      <w:pPr>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（八）磋商费用：各供应商自行承担响应文件编制与递交所发生的一切费用，在任何情况下，采购人对上述费用均不承担任何责任。</w:t>
      </w:r>
    </w:p>
    <w:p w:rsidR="002A4F55" w:rsidRDefault="002A4F55">
      <w:pPr>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（九）进校方式：疫情期间，供应商进校踏勘和参与开标需至少提前3小时申请学校专</w:t>
      </w:r>
      <w:proofErr w:type="gramStart"/>
      <w:r>
        <w:rPr>
          <w:rFonts w:ascii="方正仿宋_GBK" w:eastAsia="方正仿宋_GBK" w:hAnsi="宋体" w:hint="eastAsia"/>
          <w:color w:val="000000"/>
          <w:sz w:val="24"/>
          <w:szCs w:val="24"/>
        </w:rPr>
        <w:t>属电子身份码方</w:t>
      </w:r>
      <w:proofErr w:type="gramEnd"/>
      <w:r>
        <w:rPr>
          <w:rFonts w:ascii="方正仿宋_GBK" w:eastAsia="方正仿宋_GBK" w:hAnsi="宋体" w:hint="eastAsia"/>
          <w:color w:val="000000"/>
          <w:sz w:val="24"/>
          <w:szCs w:val="24"/>
        </w:rPr>
        <w:t>可进校，具体操作请点击右侧→</w:t>
      </w:r>
      <w:r w:rsidR="00A9131A">
        <w:fldChar w:fldCharType="begin"/>
      </w:r>
      <w:r w:rsidR="00A9131A">
        <w:instrText xml:space="preserve"> HYPERLINK "https://www.cqjzc.edu.cn/Portal/portal/news/news_manage.htm?showNewDetails&amp;id=1582269772884" </w:instrText>
      </w:r>
      <w:r w:rsidR="00A9131A">
        <w:fldChar w:fldCharType="separate"/>
      </w:r>
      <w:r>
        <w:rPr>
          <w:rStyle w:val="ac"/>
          <w:rFonts w:ascii="方正仿宋_GBK" w:eastAsia="方正仿宋_GBK" w:hAnsi="宋体" w:hint="eastAsia"/>
          <w:sz w:val="24"/>
          <w:szCs w:val="24"/>
        </w:rPr>
        <w:t>关于近期参加学院招投标活动供应商进出校园相关事宜的说明</w:t>
      </w:r>
      <w:r w:rsidR="00A9131A">
        <w:rPr>
          <w:rStyle w:val="ac"/>
          <w:rFonts w:ascii="方正仿宋_GBK" w:eastAsia="方正仿宋_GBK" w:hAnsi="宋体"/>
          <w:sz w:val="24"/>
          <w:szCs w:val="24"/>
        </w:rPr>
        <w:fldChar w:fldCharType="end"/>
      </w:r>
      <w:r>
        <w:rPr>
          <w:rFonts w:ascii="方正仿宋_GBK" w:eastAsia="方正仿宋_GBK" w:hAnsi="宋体"/>
          <w:color w:val="000000"/>
          <w:sz w:val="24"/>
          <w:szCs w:val="24"/>
        </w:rPr>
        <w:t>。</w:t>
      </w:r>
    </w:p>
    <w:p w:rsidR="002A4F55" w:rsidRDefault="002A4F55">
      <w:pPr>
        <w:snapToGrid w:val="0"/>
        <w:spacing w:line="400" w:lineRule="exact"/>
        <w:ind w:firstLineChars="200" w:firstLine="480"/>
        <w:rPr>
          <w:rFonts w:ascii="方正仿宋_GBK" w:eastAsia="方正仿宋_GBK" w:hAnsi="宋体"/>
          <w:color w:val="000000"/>
          <w:sz w:val="24"/>
          <w:szCs w:val="24"/>
        </w:rPr>
      </w:pPr>
    </w:p>
    <w:p w:rsidR="002A4F55" w:rsidRDefault="002A4F55">
      <w:pPr>
        <w:pStyle w:val="30"/>
        <w:spacing w:before="0" w:after="0" w:line="380" w:lineRule="exact"/>
        <w:rPr>
          <w:rFonts w:ascii="方正仿宋_GBK" w:eastAsia="方正仿宋_GBK"/>
          <w:sz w:val="24"/>
          <w:szCs w:val="24"/>
        </w:rPr>
      </w:pPr>
      <w:r>
        <w:rPr>
          <w:rFonts w:ascii="方正仿宋_GBK" w:eastAsia="方正仿宋_GBK" w:hint="eastAsia"/>
          <w:sz w:val="24"/>
          <w:szCs w:val="24"/>
        </w:rPr>
        <w:t>五、磋商保证金</w:t>
      </w:r>
      <w:bookmarkEnd w:id="16"/>
      <w:bookmarkEnd w:id="17"/>
    </w:p>
    <w:p w:rsidR="002A4F55" w:rsidRDefault="002A4F55">
      <w:pPr>
        <w:snapToGrid w:val="0"/>
        <w:spacing w:line="400" w:lineRule="exact"/>
        <w:ind w:firstLineChars="200" w:firstLine="480"/>
        <w:rPr>
          <w:rFonts w:ascii="方正仿宋_GBK" w:eastAsia="方正仿宋_GBK" w:hAnsi="宋体"/>
          <w:sz w:val="24"/>
          <w:szCs w:val="24"/>
        </w:rPr>
      </w:pPr>
      <w:bookmarkStart w:id="19" w:name="_Toc466546907"/>
      <w:r>
        <w:rPr>
          <w:rFonts w:ascii="方正仿宋_GBK" w:eastAsia="方正仿宋_GBK" w:hAnsi="宋体" w:hint="eastAsia"/>
          <w:sz w:val="24"/>
          <w:szCs w:val="24"/>
        </w:rPr>
        <w:t>（一）缴纳保证金</w:t>
      </w:r>
    </w:p>
    <w:p w:rsidR="002A4F55" w:rsidRDefault="002A4F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1.竞争性</w:t>
      </w:r>
      <w:bookmarkStart w:id="20" w:name="_Hlk46324942"/>
      <w:r>
        <w:rPr>
          <w:rFonts w:ascii="方正仿宋_GBK" w:eastAsia="方正仿宋_GBK" w:hAnsi="宋体" w:hint="eastAsia"/>
          <w:sz w:val="24"/>
          <w:szCs w:val="24"/>
        </w:rPr>
        <w:t>磋商</w:t>
      </w:r>
      <w:bookmarkEnd w:id="20"/>
      <w:r>
        <w:rPr>
          <w:rFonts w:ascii="方正仿宋_GBK" w:eastAsia="方正仿宋_GBK" w:hAnsi="宋体" w:hint="eastAsia"/>
          <w:sz w:val="24"/>
          <w:szCs w:val="24"/>
        </w:rPr>
        <w:t>保证金金额：人民币5000元。</w:t>
      </w:r>
    </w:p>
    <w:p w:rsidR="002A4F55" w:rsidRDefault="002A4F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2.竞争性磋商保证金的缴纳形式：</w:t>
      </w:r>
    </w:p>
    <w:p w:rsidR="002A4F55" w:rsidRDefault="002A4F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由供应商从其基本账户将保证金汇至重庆建筑工程职业学院的账号上，汇款时须注明：“给排水与消防实训室磋商保证金”，保证金的到账截止时间同响应文件递交截止时间。重庆建筑工程职业学院账户信息如下:</w:t>
      </w:r>
    </w:p>
    <w:p w:rsidR="002A4F55" w:rsidRDefault="002A4F55">
      <w:pPr>
        <w:snapToGrid w:val="0"/>
        <w:spacing w:line="400" w:lineRule="exact"/>
        <w:ind w:firstLineChars="200" w:firstLine="480"/>
        <w:rPr>
          <w:rFonts w:ascii="等线" w:eastAsia="方正仿宋_GBK" w:hAnsi="等线"/>
          <w:sz w:val="24"/>
          <w:szCs w:val="24"/>
        </w:rPr>
      </w:pPr>
      <w:r>
        <w:rPr>
          <w:rFonts w:ascii="方正仿宋_GBK" w:eastAsia="方正仿宋_GBK" w:hAnsi="宋体" w:hint="eastAsia"/>
          <w:sz w:val="24"/>
          <w:szCs w:val="24"/>
        </w:rPr>
        <w:t xml:space="preserve">　　户名：重庆建筑工程职业学院</w:t>
      </w:r>
    </w:p>
    <w:p w:rsidR="002A4F55" w:rsidRDefault="002A4F55">
      <w:pPr>
        <w:snapToGrid w:val="0"/>
        <w:spacing w:line="400" w:lineRule="exact"/>
        <w:ind w:firstLineChars="200" w:firstLine="480"/>
        <w:rPr>
          <w:rFonts w:ascii="等线" w:eastAsia="方正仿宋_GBK" w:hAnsi="等线"/>
          <w:sz w:val="24"/>
          <w:szCs w:val="24"/>
        </w:rPr>
      </w:pPr>
      <w:r>
        <w:rPr>
          <w:rFonts w:ascii="方正仿宋_GBK" w:eastAsia="方正仿宋_GBK" w:hAnsi="宋体" w:hint="eastAsia"/>
          <w:sz w:val="24"/>
          <w:szCs w:val="24"/>
        </w:rPr>
        <w:t xml:space="preserve">　　开户银行：重庆农村商业银行南岸支行峡口分理处</w:t>
      </w:r>
    </w:p>
    <w:p w:rsidR="002A4F55" w:rsidRDefault="002A4F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账号：0606010120010004099</w:t>
      </w:r>
    </w:p>
    <w:p w:rsidR="002A4F55" w:rsidRDefault="002A4F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（1）各供应商在银行转账（电汇）时，须充分考虑银行转账（电汇）的时间差风险，如同城转账、异地转账或汇款、跨行转账或电汇的时间要求。</w:t>
      </w:r>
    </w:p>
    <w:p w:rsidR="002A4F55" w:rsidRDefault="002A4F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（2）各供应商在递交保证金时，到款账户为上述指定的账户，来款账户必须为本公司基本账户。</w:t>
      </w:r>
    </w:p>
    <w:p w:rsidR="002A4F55" w:rsidRDefault="002A4F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（二）保证金退还方式</w:t>
      </w:r>
    </w:p>
    <w:p w:rsidR="002A4F55" w:rsidRDefault="002A4F55">
      <w:pPr>
        <w:snapToGrid w:val="0"/>
        <w:spacing w:line="400" w:lineRule="exact"/>
        <w:ind w:firstLineChars="200" w:firstLine="480"/>
        <w:rPr>
          <w:rFonts w:ascii="等线" w:eastAsia="方正仿宋_GBK" w:hAnsi="等线"/>
          <w:sz w:val="24"/>
          <w:szCs w:val="24"/>
        </w:rPr>
      </w:pPr>
      <w:r>
        <w:rPr>
          <w:rFonts w:ascii="方正仿宋_GBK" w:eastAsia="方正仿宋_GBK" w:hAnsi="宋体" w:hint="eastAsia"/>
          <w:sz w:val="24"/>
          <w:szCs w:val="24"/>
        </w:rPr>
        <w:t xml:space="preserve">　　因涉及采购人暑假期间财务暂停办公的具体情况，供应商所交保证金在采购人开学之后，由采购人通知供应商具体办理退还手续。</w:t>
      </w:r>
    </w:p>
    <w:p w:rsidR="002A4F55" w:rsidRDefault="002A4F55">
      <w:pPr>
        <w:snapToGrid w:val="0"/>
        <w:spacing w:line="400" w:lineRule="exact"/>
        <w:ind w:firstLineChars="200" w:firstLine="480"/>
        <w:rPr>
          <w:rFonts w:ascii="等线" w:eastAsia="方正仿宋_GBK" w:hAnsi="等线"/>
          <w:color w:val="000000"/>
          <w:sz w:val="24"/>
          <w:szCs w:val="24"/>
        </w:rPr>
      </w:pPr>
      <w:r>
        <w:rPr>
          <w:rFonts w:ascii="方正仿宋_GBK" w:eastAsia="方正仿宋_GBK" w:hAnsi="宋体" w:hint="eastAsia"/>
          <w:sz w:val="24"/>
          <w:szCs w:val="24"/>
        </w:rPr>
        <w:t xml:space="preserve"> </w:t>
      </w:r>
    </w:p>
    <w:p w:rsidR="002A4F55" w:rsidRDefault="002A4F55">
      <w:pPr>
        <w:pStyle w:val="30"/>
        <w:spacing w:before="0" w:after="0" w:line="38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t>六、</w:t>
      </w:r>
      <w:bookmarkEnd w:id="12"/>
      <w:r>
        <w:rPr>
          <w:rFonts w:ascii="方正仿宋_GBK" w:eastAsia="方正仿宋_GBK" w:hAnsi="宋体" w:hint="eastAsia"/>
          <w:color w:val="000000"/>
          <w:sz w:val="24"/>
          <w:szCs w:val="24"/>
        </w:rPr>
        <w:t>其它有关</w:t>
      </w:r>
      <w:bookmarkEnd w:id="19"/>
      <w:r>
        <w:rPr>
          <w:rFonts w:ascii="方正仿宋_GBK" w:eastAsia="方正仿宋_GBK" w:hAnsi="宋体" w:hint="eastAsia"/>
          <w:color w:val="000000"/>
          <w:sz w:val="24"/>
          <w:szCs w:val="24"/>
        </w:rPr>
        <w:t>问题咨询</w:t>
      </w:r>
    </w:p>
    <w:p w:rsidR="002A4F55" w:rsidRDefault="002A4F55">
      <w:pPr>
        <w:snapToGrid w:val="0"/>
        <w:spacing w:line="400" w:lineRule="exact"/>
        <w:ind w:firstLineChars="200" w:firstLine="480"/>
        <w:rPr>
          <w:rFonts w:ascii="等线" w:eastAsia="方正仿宋_GBK" w:hAnsi="等线"/>
          <w:color w:val="000000"/>
          <w:sz w:val="24"/>
          <w:szCs w:val="24"/>
        </w:rPr>
      </w:pPr>
      <w:r>
        <w:rPr>
          <w:rFonts w:ascii="方正仿宋_GBK" w:eastAsia="方正仿宋_GBK" w:hAnsi="宋体" w:hint="eastAsia"/>
          <w:color w:val="000000"/>
          <w:sz w:val="24"/>
          <w:szCs w:val="24"/>
        </w:rPr>
        <w:t>采购人：重庆建筑工程职业学院</w:t>
      </w:r>
    </w:p>
    <w:p w:rsidR="002A4F55" w:rsidRDefault="002A4F55">
      <w:pPr>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联系人：潘老师       电  话：13635439973</w:t>
      </w:r>
    </w:p>
    <w:p w:rsidR="00A52432" w:rsidRDefault="00A52432" w:rsidP="00A52432">
      <w:pPr>
        <w:snapToGrid w:val="0"/>
        <w:spacing w:line="40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联系人：丁老师       电  话：61968135</w:t>
      </w:r>
    </w:p>
    <w:p w:rsidR="00A52432" w:rsidRPr="00A52432" w:rsidRDefault="00A52432">
      <w:pPr>
        <w:snapToGrid w:val="0"/>
        <w:spacing w:line="400" w:lineRule="exact"/>
        <w:ind w:firstLineChars="200" w:firstLine="480"/>
        <w:rPr>
          <w:rFonts w:ascii="方正仿宋_GBK" w:eastAsia="方正仿宋_GBK" w:hAnsi="宋体"/>
          <w:color w:val="000000"/>
          <w:sz w:val="24"/>
          <w:szCs w:val="24"/>
        </w:rPr>
      </w:pPr>
    </w:p>
    <w:p w:rsidR="00A52432" w:rsidRDefault="00A52432" w:rsidP="00A52432">
      <w:pPr>
        <w:snapToGrid w:val="0"/>
        <w:spacing w:line="400" w:lineRule="exact"/>
        <w:ind w:firstLineChars="200" w:firstLine="480"/>
        <w:rPr>
          <w:rFonts w:ascii="方正仿宋_GBK" w:eastAsia="方正仿宋_GBK" w:hAnsi="宋体"/>
          <w:color w:val="000000"/>
          <w:sz w:val="24"/>
          <w:szCs w:val="24"/>
        </w:rPr>
      </w:pPr>
    </w:p>
    <w:p w:rsidR="00A52432" w:rsidRDefault="00A52432" w:rsidP="00A52432">
      <w:pPr>
        <w:snapToGrid w:val="0"/>
        <w:spacing w:line="400" w:lineRule="exact"/>
        <w:ind w:firstLineChars="200" w:firstLine="560"/>
        <w:rPr>
          <w:rFonts w:eastAsia="方正仿宋_GBK"/>
          <w:color w:val="000000"/>
        </w:rPr>
        <w:sectPr w:rsidR="00A52432">
          <w:pgSz w:w="11907" w:h="16840"/>
          <w:pgMar w:top="1134" w:right="1418" w:bottom="1134" w:left="1418" w:header="964" w:footer="992" w:gutter="0"/>
          <w:pgNumType w:fmt="numberInDash"/>
          <w:cols w:space="720"/>
          <w:docGrid w:linePitch="312"/>
        </w:sectPr>
      </w:pPr>
    </w:p>
    <w:p w:rsidR="002A4F55" w:rsidRDefault="002A4F55">
      <w:pPr>
        <w:snapToGrid w:val="0"/>
        <w:spacing w:line="380" w:lineRule="exact"/>
        <w:rPr>
          <w:rFonts w:ascii="方正仿宋_GBK" w:eastAsia="方正仿宋_GBK" w:hAnsi="宋体"/>
          <w:sz w:val="24"/>
          <w:szCs w:val="24"/>
        </w:rPr>
      </w:pPr>
    </w:p>
    <w:p w:rsidR="002A4F55" w:rsidRDefault="002A4F55">
      <w:pPr>
        <w:pStyle w:val="23"/>
        <w:spacing w:before="0" w:after="0" w:line="360" w:lineRule="auto"/>
        <w:jc w:val="center"/>
        <w:rPr>
          <w:rFonts w:ascii="方正小标宋_GBK" w:eastAsia="方正小标宋_GBK" w:hAnsi="宋体"/>
          <w:b w:val="0"/>
          <w:sz w:val="30"/>
          <w:szCs w:val="30"/>
        </w:rPr>
      </w:pPr>
      <w:bookmarkStart w:id="21" w:name="_Toc466546909"/>
      <w:r>
        <w:rPr>
          <w:rFonts w:ascii="方正小标宋_GBK" w:eastAsia="方正小标宋_GBK" w:hAnsi="宋体" w:hint="eastAsia"/>
          <w:b w:val="0"/>
          <w:sz w:val="36"/>
          <w:szCs w:val="30"/>
        </w:rPr>
        <w:t>第二篇  采购项目技术需求</w:t>
      </w:r>
      <w:bookmarkEnd w:id="21"/>
    </w:p>
    <w:p w:rsidR="002A4F55" w:rsidRDefault="002A4F55" w:rsidP="00A52432">
      <w:pPr>
        <w:spacing w:line="360" w:lineRule="auto"/>
        <w:ind w:firstLineChars="200" w:firstLine="482"/>
        <w:rPr>
          <w:rFonts w:ascii="等线" w:eastAsia="方正仿宋_GBK" w:hAnsi="等线"/>
          <w:b/>
          <w:sz w:val="24"/>
          <w:szCs w:val="24"/>
        </w:rPr>
      </w:pPr>
      <w:bookmarkStart w:id="22" w:name="_Toc12789058"/>
      <w:r>
        <w:rPr>
          <w:rFonts w:ascii="方正仿宋_GBK" w:eastAsia="方正仿宋_GBK" w:hint="eastAsia"/>
          <w:b/>
          <w:sz w:val="24"/>
          <w:szCs w:val="24"/>
        </w:rPr>
        <w:t>一、项目技术需求</w:t>
      </w:r>
    </w:p>
    <w:p w:rsidR="002A4F55" w:rsidRDefault="002A4F55">
      <w:pPr>
        <w:spacing w:line="360" w:lineRule="auto"/>
        <w:ind w:leftChars="100" w:left="280" w:firstLineChars="200" w:firstLine="480"/>
        <w:jc w:val="left"/>
        <w:rPr>
          <w:rFonts w:ascii="方正仿宋_GBK" w:eastAsia="方正仿宋_GBK"/>
          <w:sz w:val="24"/>
          <w:szCs w:val="24"/>
        </w:rPr>
      </w:pPr>
      <w:r>
        <w:rPr>
          <w:rFonts w:ascii="方正仿宋_GBK" w:eastAsia="方正仿宋_GBK" w:hint="eastAsia"/>
          <w:sz w:val="24"/>
          <w:szCs w:val="24"/>
        </w:rPr>
        <w:t>本项目的建设思路是：首先展示给排水和消防系统中各种不同材质的水管、常用的系统配件和连接管件；并能安装和检测消火栓灭火系统。其次，根据相应规范，建设一个完整的消火栓灭火系统，要求系统功能完整，能演示各部分功能；要求展示管道穿过墙(高1.8米左右，宽0.6米左右)、楼板、变形缝等特殊部位的标准工艺。另需建设一个完整的火灾自动报警系统，除能演示本系统各部分的使用方法外，还需将本系统的状态信号、控制信号等接入城市轨道交通车站综合监控系统，实现双向控制。本项目建设应包含以下内容。</w:t>
      </w:r>
    </w:p>
    <w:p w:rsidR="002A4F55" w:rsidRDefault="002A4F55">
      <w:pPr>
        <w:spacing w:line="360" w:lineRule="auto"/>
        <w:ind w:leftChars="100" w:left="280" w:firstLineChars="200" w:firstLine="480"/>
        <w:jc w:val="left"/>
        <w:rPr>
          <w:rFonts w:ascii="方正仿宋_GBK" w:eastAsia="方正仿宋_GBK"/>
          <w:sz w:val="24"/>
          <w:szCs w:val="24"/>
        </w:rPr>
      </w:pPr>
      <w:r>
        <w:rPr>
          <w:rFonts w:ascii="方正仿宋_GBK" w:eastAsia="方正仿宋_GBK" w:hint="eastAsia"/>
          <w:sz w:val="24"/>
          <w:szCs w:val="24"/>
        </w:rPr>
        <w:t>“★”标注的技术需求为一般技术需求，若不满足将按照评标因素中相关规定处理。</w:t>
      </w:r>
    </w:p>
    <w:p w:rsidR="002A4F55" w:rsidRDefault="002A4F55">
      <w:pPr>
        <w:spacing w:line="360" w:lineRule="auto"/>
        <w:ind w:leftChars="100" w:left="280" w:firstLineChars="200" w:firstLine="480"/>
        <w:jc w:val="left"/>
        <w:rPr>
          <w:rFonts w:ascii="方正仿宋_GBK" w:eastAsia="方正仿宋_GBK"/>
          <w:sz w:val="24"/>
          <w:szCs w:val="24"/>
        </w:rPr>
      </w:pPr>
      <w:r>
        <w:rPr>
          <w:rFonts w:ascii="方正仿宋_GBK" w:eastAsia="方正仿宋_GBK" w:hint="eastAsia"/>
          <w:sz w:val="24"/>
          <w:szCs w:val="24"/>
        </w:rPr>
        <w:t>“※”标注的技术需求为符合性审查中的实质性要求，响应文件若不</w:t>
      </w:r>
      <w:proofErr w:type="gramStart"/>
      <w:r>
        <w:rPr>
          <w:rFonts w:ascii="方正仿宋_GBK" w:eastAsia="方正仿宋_GBK" w:hint="eastAsia"/>
          <w:sz w:val="24"/>
          <w:szCs w:val="24"/>
        </w:rPr>
        <w:t>满足按</w:t>
      </w:r>
      <w:proofErr w:type="gramEnd"/>
      <w:r>
        <w:rPr>
          <w:rFonts w:ascii="方正仿宋_GBK" w:eastAsia="方正仿宋_GBK" w:hint="eastAsia"/>
          <w:sz w:val="24"/>
          <w:szCs w:val="24"/>
        </w:rPr>
        <w:t>无效响应处理。</w:t>
      </w:r>
    </w:p>
    <w:p w:rsidR="002A4F55" w:rsidRDefault="002A4F55" w:rsidP="00A52432">
      <w:pPr>
        <w:spacing w:line="360" w:lineRule="auto"/>
        <w:ind w:firstLineChars="200" w:firstLine="482"/>
        <w:jc w:val="center"/>
        <w:rPr>
          <w:rFonts w:ascii="方正仿宋_GBK" w:eastAsia="方正仿宋_GBK"/>
          <w:b/>
          <w:sz w:val="24"/>
          <w:szCs w:val="24"/>
        </w:rPr>
      </w:pPr>
      <w:r>
        <w:rPr>
          <w:rFonts w:ascii="方正仿宋_GBK" w:eastAsia="方正仿宋_GBK" w:hint="eastAsia"/>
          <w:b/>
          <w:sz w:val="24"/>
          <w:szCs w:val="24"/>
        </w:rPr>
        <w:t>给排水与消防实训基地采购和建设内容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1"/>
        <w:gridCol w:w="2126"/>
        <w:gridCol w:w="4536"/>
        <w:gridCol w:w="695"/>
      </w:tblGrid>
      <w:tr w:rsidR="002A4F55">
        <w:trPr>
          <w:trHeight w:val="680"/>
          <w:jc w:val="center"/>
        </w:trPr>
        <w:tc>
          <w:tcPr>
            <w:tcW w:w="781" w:type="dxa"/>
            <w:tcBorders>
              <w:top w:val="single" w:sz="4" w:space="0" w:color="auto"/>
              <w:left w:val="single" w:sz="4" w:space="0" w:color="auto"/>
              <w:bottom w:val="single" w:sz="4" w:space="0" w:color="auto"/>
              <w:right w:val="single" w:sz="4" w:space="0" w:color="auto"/>
            </w:tcBorders>
            <w:vAlign w:val="center"/>
          </w:tcPr>
          <w:p w:rsidR="002A4F55" w:rsidRDefault="002A4F55">
            <w:pPr>
              <w:widowControl/>
              <w:jc w:val="center"/>
              <w:rPr>
                <w:rFonts w:ascii="宋体" w:hAnsi="宋体" w:cs="宋体"/>
                <w:color w:val="000000"/>
                <w:kern w:val="0"/>
                <w:sz w:val="21"/>
                <w:szCs w:val="21"/>
              </w:rPr>
            </w:pPr>
            <w:r>
              <w:rPr>
                <w:rFonts w:ascii="宋体" w:hAnsi="宋体" w:cs="宋体" w:hint="eastAsia"/>
                <w:color w:val="000000"/>
                <w:kern w:val="0"/>
                <w:sz w:val="21"/>
                <w:szCs w:val="21"/>
              </w:rPr>
              <w:t>序号</w:t>
            </w:r>
          </w:p>
        </w:tc>
        <w:tc>
          <w:tcPr>
            <w:tcW w:w="2126" w:type="dxa"/>
            <w:tcBorders>
              <w:top w:val="single" w:sz="4" w:space="0" w:color="auto"/>
              <w:left w:val="single" w:sz="4" w:space="0" w:color="auto"/>
              <w:bottom w:val="single" w:sz="4" w:space="0" w:color="auto"/>
              <w:right w:val="single" w:sz="4" w:space="0" w:color="auto"/>
            </w:tcBorders>
            <w:vAlign w:val="center"/>
          </w:tcPr>
          <w:p w:rsidR="002A4F55" w:rsidRDefault="002A4F55">
            <w:pPr>
              <w:widowControl/>
              <w:jc w:val="center"/>
              <w:rPr>
                <w:rFonts w:ascii="宋体" w:hAnsi="宋体" w:cs="宋体"/>
                <w:color w:val="000000"/>
                <w:kern w:val="0"/>
                <w:sz w:val="21"/>
                <w:szCs w:val="21"/>
              </w:rPr>
            </w:pPr>
            <w:r>
              <w:rPr>
                <w:rFonts w:ascii="宋体" w:hAnsi="宋体" w:cs="宋体" w:hint="eastAsia"/>
                <w:color w:val="000000"/>
                <w:kern w:val="0"/>
                <w:sz w:val="21"/>
                <w:szCs w:val="21"/>
              </w:rPr>
              <w:t>计划购置物资名称</w:t>
            </w:r>
          </w:p>
        </w:tc>
        <w:tc>
          <w:tcPr>
            <w:tcW w:w="4536" w:type="dxa"/>
            <w:tcBorders>
              <w:top w:val="single" w:sz="4" w:space="0" w:color="auto"/>
              <w:left w:val="single" w:sz="4" w:space="0" w:color="auto"/>
              <w:bottom w:val="single" w:sz="4" w:space="0" w:color="auto"/>
              <w:right w:val="single" w:sz="4" w:space="0" w:color="auto"/>
            </w:tcBorders>
            <w:vAlign w:val="center"/>
          </w:tcPr>
          <w:p w:rsidR="002A4F55" w:rsidRDefault="002A4F55">
            <w:pPr>
              <w:widowControl/>
              <w:jc w:val="left"/>
              <w:rPr>
                <w:rFonts w:ascii="宋体" w:hAnsi="宋体" w:cs="宋体"/>
                <w:color w:val="000000"/>
                <w:kern w:val="0"/>
                <w:sz w:val="21"/>
                <w:szCs w:val="21"/>
              </w:rPr>
            </w:pPr>
            <w:r>
              <w:rPr>
                <w:rFonts w:ascii="宋体" w:hAnsi="宋体" w:cs="宋体" w:hint="eastAsia"/>
                <w:color w:val="000000"/>
                <w:kern w:val="0"/>
                <w:sz w:val="21"/>
                <w:szCs w:val="21"/>
              </w:rPr>
              <w:t>主要技术参数</w:t>
            </w:r>
          </w:p>
        </w:tc>
        <w:tc>
          <w:tcPr>
            <w:tcW w:w="695" w:type="dxa"/>
            <w:tcBorders>
              <w:top w:val="single" w:sz="4" w:space="0" w:color="auto"/>
              <w:left w:val="single" w:sz="4" w:space="0" w:color="auto"/>
              <w:bottom w:val="single" w:sz="4" w:space="0" w:color="auto"/>
              <w:right w:val="single" w:sz="4" w:space="0" w:color="auto"/>
            </w:tcBorders>
            <w:vAlign w:val="center"/>
          </w:tcPr>
          <w:p w:rsidR="002A4F55" w:rsidRDefault="002A4F55">
            <w:pPr>
              <w:widowControl/>
              <w:jc w:val="center"/>
              <w:rPr>
                <w:rFonts w:ascii="宋体" w:hAnsi="宋体" w:cs="宋体"/>
                <w:color w:val="000000"/>
                <w:kern w:val="0"/>
                <w:sz w:val="21"/>
                <w:szCs w:val="21"/>
              </w:rPr>
            </w:pPr>
            <w:r>
              <w:rPr>
                <w:rFonts w:ascii="宋体" w:hAnsi="宋体" w:cs="宋体" w:hint="eastAsia"/>
                <w:color w:val="000000"/>
                <w:kern w:val="0"/>
                <w:sz w:val="21"/>
                <w:szCs w:val="21"/>
              </w:rPr>
              <w:t>数量</w:t>
            </w:r>
          </w:p>
        </w:tc>
      </w:tr>
      <w:tr w:rsidR="002A4F55">
        <w:trPr>
          <w:trHeight w:val="680"/>
          <w:jc w:val="center"/>
        </w:trPr>
        <w:tc>
          <w:tcPr>
            <w:tcW w:w="781" w:type="dxa"/>
            <w:vAlign w:val="center"/>
          </w:tcPr>
          <w:p w:rsidR="002A4F55" w:rsidRDefault="002A4F55">
            <w:pPr>
              <w:widowControl/>
              <w:jc w:val="center"/>
              <w:rPr>
                <w:rFonts w:ascii="宋体" w:hAnsi="宋体" w:cs="宋体"/>
                <w:color w:val="000000"/>
                <w:kern w:val="0"/>
                <w:sz w:val="21"/>
                <w:szCs w:val="21"/>
              </w:rPr>
            </w:pPr>
            <w:r>
              <w:rPr>
                <w:rFonts w:ascii="宋体" w:hAnsi="宋体" w:cs="宋体" w:hint="eastAsia"/>
                <w:color w:val="000000"/>
                <w:kern w:val="0"/>
                <w:sz w:val="21"/>
                <w:szCs w:val="21"/>
              </w:rPr>
              <w:t>1</w:t>
            </w:r>
          </w:p>
        </w:tc>
        <w:tc>
          <w:tcPr>
            <w:tcW w:w="2126" w:type="dxa"/>
            <w:vAlign w:val="center"/>
          </w:tcPr>
          <w:p w:rsidR="002A4F55" w:rsidRDefault="002A4F55">
            <w:pPr>
              <w:widowControl/>
              <w:jc w:val="center"/>
              <w:rPr>
                <w:rFonts w:ascii="宋体" w:hAnsi="宋体" w:cs="宋体"/>
                <w:color w:val="000000"/>
                <w:kern w:val="0"/>
                <w:sz w:val="21"/>
                <w:szCs w:val="21"/>
              </w:rPr>
            </w:pPr>
            <w:r>
              <w:rPr>
                <w:rFonts w:ascii="宋体" w:hAnsi="宋体" w:cs="宋体" w:hint="eastAsia"/>
                <w:color w:val="000000"/>
                <w:kern w:val="0"/>
                <w:sz w:val="21"/>
                <w:szCs w:val="21"/>
              </w:rPr>
              <w:t>给水排水系统管材</w:t>
            </w:r>
          </w:p>
        </w:tc>
        <w:tc>
          <w:tcPr>
            <w:tcW w:w="4536" w:type="dxa"/>
            <w:vAlign w:val="center"/>
          </w:tcPr>
          <w:p w:rsidR="002A4F55" w:rsidRDefault="002A4F55">
            <w:pPr>
              <w:widowControl/>
              <w:jc w:val="left"/>
              <w:rPr>
                <w:rFonts w:ascii="宋体" w:hAnsi="宋体" w:cs="宋体"/>
                <w:color w:val="000000"/>
                <w:kern w:val="0"/>
                <w:sz w:val="21"/>
                <w:szCs w:val="21"/>
              </w:rPr>
            </w:pPr>
            <w:r>
              <w:rPr>
                <w:rFonts w:ascii="宋体" w:hAnsi="宋体" w:cs="宋体" w:hint="eastAsia"/>
                <w:color w:val="000000"/>
                <w:kern w:val="0"/>
                <w:sz w:val="21"/>
                <w:szCs w:val="21"/>
              </w:rPr>
              <w:t>无缝钢管、焊接钢管、铸铁管、钢塑复合管、不锈钢管、铜管、</w:t>
            </w:r>
            <w:proofErr w:type="gramStart"/>
            <w:r>
              <w:rPr>
                <w:rFonts w:ascii="宋体" w:hAnsi="宋体" w:cs="宋体" w:hint="eastAsia"/>
                <w:color w:val="000000"/>
                <w:kern w:val="0"/>
                <w:sz w:val="21"/>
                <w:szCs w:val="21"/>
              </w:rPr>
              <w:t>塑复铜管</w:t>
            </w:r>
            <w:proofErr w:type="gramEnd"/>
            <w:r>
              <w:rPr>
                <w:rFonts w:ascii="宋体" w:hAnsi="宋体" w:cs="宋体" w:hint="eastAsia"/>
                <w:color w:val="000000"/>
                <w:kern w:val="0"/>
                <w:sz w:val="21"/>
                <w:szCs w:val="21"/>
              </w:rPr>
              <w:t>、铝塑复合管、塑料管PPR、塑料管PE、塑料管PVC、塑料管，固定在展板上，展板用木质材料（约12mm厚），双面刷漆。</w:t>
            </w:r>
          </w:p>
        </w:tc>
        <w:tc>
          <w:tcPr>
            <w:tcW w:w="695" w:type="dxa"/>
            <w:vAlign w:val="center"/>
          </w:tcPr>
          <w:p w:rsidR="002A4F55" w:rsidRDefault="002A4F55">
            <w:pPr>
              <w:widowControl/>
              <w:jc w:val="center"/>
              <w:rPr>
                <w:rFonts w:ascii="宋体" w:hAnsi="宋体" w:cs="宋体"/>
                <w:color w:val="000000"/>
                <w:kern w:val="0"/>
                <w:sz w:val="21"/>
                <w:szCs w:val="21"/>
              </w:rPr>
            </w:pPr>
            <w:r>
              <w:rPr>
                <w:rFonts w:ascii="宋体" w:hAnsi="宋体" w:cs="宋体" w:hint="eastAsia"/>
                <w:color w:val="000000"/>
                <w:kern w:val="0"/>
                <w:sz w:val="21"/>
                <w:szCs w:val="21"/>
              </w:rPr>
              <w:t>1套</w:t>
            </w:r>
          </w:p>
        </w:tc>
      </w:tr>
      <w:tr w:rsidR="002A4F55">
        <w:trPr>
          <w:trHeight w:val="680"/>
          <w:jc w:val="center"/>
        </w:trPr>
        <w:tc>
          <w:tcPr>
            <w:tcW w:w="781" w:type="dxa"/>
            <w:vAlign w:val="center"/>
          </w:tcPr>
          <w:p w:rsidR="002A4F55" w:rsidRDefault="002A4F55">
            <w:pPr>
              <w:widowControl/>
              <w:jc w:val="center"/>
              <w:rPr>
                <w:rFonts w:ascii="宋体" w:hAnsi="宋体" w:cs="宋体"/>
                <w:color w:val="000000"/>
                <w:kern w:val="0"/>
                <w:sz w:val="21"/>
                <w:szCs w:val="21"/>
              </w:rPr>
            </w:pPr>
            <w:r>
              <w:rPr>
                <w:rFonts w:ascii="宋体" w:hAnsi="宋体" w:cs="宋体" w:hint="eastAsia"/>
                <w:color w:val="000000"/>
                <w:kern w:val="0"/>
                <w:sz w:val="21"/>
                <w:szCs w:val="21"/>
              </w:rPr>
              <w:t>2</w:t>
            </w:r>
          </w:p>
        </w:tc>
        <w:tc>
          <w:tcPr>
            <w:tcW w:w="2126" w:type="dxa"/>
            <w:vAlign w:val="center"/>
          </w:tcPr>
          <w:p w:rsidR="002A4F55" w:rsidRDefault="002A4F55">
            <w:pPr>
              <w:widowControl/>
              <w:jc w:val="center"/>
              <w:rPr>
                <w:rFonts w:ascii="宋体" w:hAnsi="宋体" w:cs="宋体"/>
                <w:color w:val="000000"/>
                <w:kern w:val="0"/>
                <w:sz w:val="21"/>
                <w:szCs w:val="21"/>
              </w:rPr>
            </w:pPr>
            <w:r>
              <w:rPr>
                <w:rFonts w:ascii="宋体" w:hAnsi="宋体" w:cs="宋体" w:hint="eastAsia"/>
                <w:color w:val="000000"/>
                <w:kern w:val="0"/>
                <w:sz w:val="21"/>
                <w:szCs w:val="21"/>
              </w:rPr>
              <w:t>给水排水系统配件</w:t>
            </w:r>
          </w:p>
        </w:tc>
        <w:tc>
          <w:tcPr>
            <w:tcW w:w="4536" w:type="dxa"/>
            <w:vAlign w:val="center"/>
          </w:tcPr>
          <w:p w:rsidR="002A4F55" w:rsidRDefault="002A4F55">
            <w:pPr>
              <w:widowControl/>
              <w:jc w:val="left"/>
              <w:rPr>
                <w:rFonts w:ascii="宋体" w:hAnsi="宋体" w:cs="宋体"/>
                <w:color w:val="000000"/>
                <w:kern w:val="0"/>
                <w:sz w:val="21"/>
                <w:szCs w:val="21"/>
              </w:rPr>
            </w:pPr>
            <w:r>
              <w:rPr>
                <w:rFonts w:ascii="宋体" w:hAnsi="宋体" w:cs="宋体" w:hint="eastAsia"/>
                <w:color w:val="000000"/>
                <w:kern w:val="0"/>
                <w:sz w:val="21"/>
                <w:szCs w:val="21"/>
              </w:rPr>
              <w:t>手动闸阀、电动闸阀、截止阀、球阀、减压阀、安全阀、蝶阀、电磁阀、智能水表、压力计固定在展板上，展板用木质材料（约12mm厚），双面刷漆。</w:t>
            </w:r>
          </w:p>
        </w:tc>
        <w:tc>
          <w:tcPr>
            <w:tcW w:w="695" w:type="dxa"/>
            <w:vAlign w:val="center"/>
          </w:tcPr>
          <w:p w:rsidR="002A4F55" w:rsidRDefault="002A4F55">
            <w:pPr>
              <w:widowControl/>
              <w:jc w:val="center"/>
              <w:rPr>
                <w:rFonts w:ascii="宋体" w:hAnsi="宋体" w:cs="宋体"/>
                <w:color w:val="000000"/>
                <w:kern w:val="0"/>
                <w:sz w:val="21"/>
                <w:szCs w:val="21"/>
              </w:rPr>
            </w:pPr>
            <w:r>
              <w:rPr>
                <w:rFonts w:ascii="宋体" w:hAnsi="宋体" w:cs="宋体" w:hint="eastAsia"/>
                <w:color w:val="000000"/>
                <w:kern w:val="0"/>
                <w:sz w:val="21"/>
                <w:szCs w:val="21"/>
              </w:rPr>
              <w:t>1套</w:t>
            </w:r>
          </w:p>
        </w:tc>
      </w:tr>
      <w:tr w:rsidR="002A4F55">
        <w:trPr>
          <w:trHeight w:val="680"/>
          <w:jc w:val="center"/>
        </w:trPr>
        <w:tc>
          <w:tcPr>
            <w:tcW w:w="781" w:type="dxa"/>
            <w:vAlign w:val="center"/>
          </w:tcPr>
          <w:p w:rsidR="002A4F55" w:rsidRDefault="002A4F55">
            <w:pPr>
              <w:widowControl/>
              <w:jc w:val="center"/>
              <w:rPr>
                <w:rFonts w:ascii="宋体" w:hAnsi="宋体" w:cs="宋体"/>
                <w:color w:val="000000"/>
                <w:kern w:val="0"/>
                <w:sz w:val="21"/>
                <w:szCs w:val="21"/>
              </w:rPr>
            </w:pPr>
            <w:r>
              <w:rPr>
                <w:rFonts w:ascii="宋体" w:hAnsi="宋体" w:cs="宋体" w:hint="eastAsia"/>
                <w:color w:val="000000"/>
                <w:kern w:val="0"/>
                <w:sz w:val="21"/>
                <w:szCs w:val="21"/>
              </w:rPr>
              <w:t>3</w:t>
            </w:r>
          </w:p>
        </w:tc>
        <w:tc>
          <w:tcPr>
            <w:tcW w:w="2126" w:type="dxa"/>
            <w:vAlign w:val="center"/>
          </w:tcPr>
          <w:p w:rsidR="002A4F55" w:rsidRDefault="002A4F55">
            <w:pPr>
              <w:widowControl/>
              <w:jc w:val="center"/>
              <w:rPr>
                <w:rFonts w:ascii="宋体" w:hAnsi="宋体" w:cs="宋体"/>
                <w:color w:val="000000"/>
                <w:kern w:val="0"/>
                <w:sz w:val="21"/>
                <w:szCs w:val="21"/>
              </w:rPr>
            </w:pPr>
            <w:r>
              <w:rPr>
                <w:rFonts w:ascii="宋体" w:hAnsi="宋体" w:cs="宋体" w:hint="eastAsia"/>
                <w:color w:val="000000"/>
                <w:kern w:val="0"/>
                <w:sz w:val="21"/>
                <w:szCs w:val="21"/>
              </w:rPr>
              <w:t>螺纹连接管件</w:t>
            </w:r>
          </w:p>
        </w:tc>
        <w:tc>
          <w:tcPr>
            <w:tcW w:w="4536" w:type="dxa"/>
            <w:vAlign w:val="center"/>
          </w:tcPr>
          <w:p w:rsidR="002A4F55" w:rsidRDefault="002A4F55">
            <w:pPr>
              <w:widowControl/>
              <w:jc w:val="left"/>
              <w:rPr>
                <w:rFonts w:ascii="宋体" w:hAnsi="宋体" w:cs="宋体"/>
                <w:color w:val="000000"/>
                <w:kern w:val="0"/>
                <w:sz w:val="21"/>
                <w:szCs w:val="21"/>
              </w:rPr>
            </w:pPr>
            <w:r>
              <w:rPr>
                <w:rFonts w:ascii="宋体" w:hAnsi="宋体" w:cs="宋体" w:hint="eastAsia"/>
                <w:color w:val="000000"/>
                <w:kern w:val="0"/>
                <w:sz w:val="21"/>
                <w:szCs w:val="21"/>
              </w:rPr>
              <w:t>管箍、</w:t>
            </w:r>
            <w:proofErr w:type="gramStart"/>
            <w:r>
              <w:rPr>
                <w:rFonts w:ascii="宋体" w:hAnsi="宋体" w:cs="宋体" w:hint="eastAsia"/>
                <w:color w:val="000000"/>
                <w:kern w:val="0"/>
                <w:sz w:val="21"/>
                <w:szCs w:val="21"/>
              </w:rPr>
              <w:t>异径三通</w:t>
            </w:r>
            <w:proofErr w:type="gramEnd"/>
            <w:r>
              <w:rPr>
                <w:rFonts w:ascii="宋体" w:hAnsi="宋体" w:cs="宋体" w:hint="eastAsia"/>
                <w:color w:val="000000"/>
                <w:kern w:val="0"/>
                <w:sz w:val="21"/>
                <w:szCs w:val="21"/>
              </w:rPr>
              <w:t>、活接头、补心、弯头、等径三通、</w:t>
            </w:r>
            <w:proofErr w:type="gramStart"/>
            <w:r>
              <w:rPr>
                <w:rFonts w:ascii="宋体" w:hAnsi="宋体" w:cs="宋体" w:hint="eastAsia"/>
                <w:color w:val="000000"/>
                <w:kern w:val="0"/>
                <w:sz w:val="21"/>
                <w:szCs w:val="21"/>
              </w:rPr>
              <w:t>根母等</w:t>
            </w:r>
            <w:proofErr w:type="gramEnd"/>
            <w:r>
              <w:rPr>
                <w:rFonts w:ascii="宋体" w:hAnsi="宋体" w:cs="宋体" w:hint="eastAsia"/>
                <w:color w:val="000000"/>
                <w:kern w:val="0"/>
                <w:sz w:val="21"/>
                <w:szCs w:val="21"/>
              </w:rPr>
              <w:t>，展板用木质材料（约12mm厚），双面刷漆。</w:t>
            </w:r>
          </w:p>
        </w:tc>
        <w:tc>
          <w:tcPr>
            <w:tcW w:w="695" w:type="dxa"/>
            <w:vAlign w:val="center"/>
          </w:tcPr>
          <w:p w:rsidR="002A4F55" w:rsidRDefault="002A4F55">
            <w:pPr>
              <w:widowControl/>
              <w:jc w:val="center"/>
              <w:rPr>
                <w:rFonts w:ascii="宋体" w:hAnsi="宋体" w:cs="宋体"/>
                <w:color w:val="000000"/>
                <w:kern w:val="0"/>
                <w:sz w:val="21"/>
                <w:szCs w:val="21"/>
              </w:rPr>
            </w:pPr>
            <w:r>
              <w:rPr>
                <w:rFonts w:ascii="宋体" w:hAnsi="宋体" w:cs="宋体" w:hint="eastAsia"/>
                <w:color w:val="000000"/>
                <w:kern w:val="0"/>
                <w:sz w:val="21"/>
                <w:szCs w:val="21"/>
              </w:rPr>
              <w:t>1套</w:t>
            </w:r>
          </w:p>
        </w:tc>
      </w:tr>
      <w:tr w:rsidR="002A4F55">
        <w:trPr>
          <w:trHeight w:val="680"/>
          <w:jc w:val="center"/>
        </w:trPr>
        <w:tc>
          <w:tcPr>
            <w:tcW w:w="781" w:type="dxa"/>
            <w:vAlign w:val="center"/>
          </w:tcPr>
          <w:p w:rsidR="002A4F55" w:rsidRDefault="002A4F55">
            <w:pPr>
              <w:widowControl/>
              <w:jc w:val="center"/>
              <w:rPr>
                <w:rFonts w:ascii="宋体" w:hAnsi="宋体" w:cs="宋体"/>
                <w:color w:val="000000"/>
                <w:kern w:val="0"/>
                <w:sz w:val="21"/>
                <w:szCs w:val="21"/>
              </w:rPr>
            </w:pPr>
            <w:r>
              <w:rPr>
                <w:rFonts w:ascii="宋体" w:hAnsi="宋体" w:cs="宋体" w:hint="eastAsia"/>
                <w:color w:val="000000"/>
                <w:kern w:val="0"/>
                <w:sz w:val="21"/>
                <w:szCs w:val="21"/>
              </w:rPr>
              <w:t>4</w:t>
            </w:r>
          </w:p>
        </w:tc>
        <w:tc>
          <w:tcPr>
            <w:tcW w:w="2126" w:type="dxa"/>
            <w:vAlign w:val="center"/>
          </w:tcPr>
          <w:p w:rsidR="002A4F55" w:rsidRDefault="002A4F55">
            <w:pPr>
              <w:widowControl/>
              <w:jc w:val="center"/>
              <w:rPr>
                <w:rFonts w:ascii="宋体" w:hAnsi="宋体" w:cs="宋体"/>
                <w:color w:val="000000"/>
                <w:kern w:val="0"/>
                <w:sz w:val="21"/>
                <w:szCs w:val="21"/>
              </w:rPr>
            </w:pPr>
            <w:r>
              <w:rPr>
                <w:rFonts w:ascii="方正仿宋_GBK" w:eastAsia="方正仿宋_GBK" w:hAnsi="宋体" w:hint="eastAsia"/>
                <w:sz w:val="21"/>
                <w:szCs w:val="21"/>
              </w:rPr>
              <w:t xml:space="preserve"> </w:t>
            </w:r>
            <w:r>
              <w:rPr>
                <w:rFonts w:ascii="宋体" w:hAnsi="宋体" w:cs="宋体" w:hint="eastAsia"/>
                <w:color w:val="000000"/>
                <w:kern w:val="0"/>
                <w:sz w:val="21"/>
                <w:szCs w:val="21"/>
              </w:rPr>
              <w:t>液体流量计</w:t>
            </w:r>
          </w:p>
        </w:tc>
        <w:tc>
          <w:tcPr>
            <w:tcW w:w="4536" w:type="dxa"/>
            <w:vAlign w:val="center"/>
          </w:tcPr>
          <w:p w:rsidR="002A4F55" w:rsidRDefault="002A4F55">
            <w:pPr>
              <w:widowControl/>
              <w:jc w:val="left"/>
              <w:rPr>
                <w:rFonts w:ascii="宋体" w:hAnsi="宋体" w:cs="宋体"/>
                <w:color w:val="000000"/>
                <w:kern w:val="0"/>
                <w:sz w:val="21"/>
                <w:szCs w:val="21"/>
              </w:rPr>
            </w:pPr>
            <w:r>
              <w:rPr>
                <w:rFonts w:ascii="宋体" w:hAnsi="宋体" w:cs="宋体" w:hint="eastAsia"/>
                <w:color w:val="000000"/>
                <w:kern w:val="0"/>
                <w:sz w:val="21"/>
                <w:szCs w:val="21"/>
              </w:rPr>
              <w:t>类型：电磁流量计；</w:t>
            </w:r>
          </w:p>
          <w:p w:rsidR="002A4F55" w:rsidRDefault="002A4F55">
            <w:pPr>
              <w:widowControl/>
              <w:jc w:val="left"/>
              <w:rPr>
                <w:rFonts w:ascii="宋体" w:hAnsi="宋体" w:cs="宋体"/>
                <w:color w:val="000000"/>
                <w:kern w:val="0"/>
                <w:sz w:val="21"/>
                <w:szCs w:val="21"/>
              </w:rPr>
            </w:pPr>
            <w:r>
              <w:rPr>
                <w:rFonts w:ascii="宋体" w:hAnsi="宋体" w:cs="宋体" w:hint="eastAsia"/>
                <w:color w:val="000000"/>
                <w:kern w:val="0"/>
                <w:sz w:val="21"/>
                <w:szCs w:val="21"/>
              </w:rPr>
              <w:t>★测量范围0.14-113040（m3/h）（m3/h）</w:t>
            </w:r>
          </w:p>
          <w:p w:rsidR="002A4F55" w:rsidRDefault="002A4F55">
            <w:pPr>
              <w:widowControl/>
              <w:jc w:val="left"/>
              <w:rPr>
                <w:rFonts w:ascii="宋体" w:hAnsi="宋体" w:cs="宋体"/>
                <w:color w:val="000000"/>
                <w:kern w:val="0"/>
                <w:sz w:val="21"/>
                <w:szCs w:val="21"/>
              </w:rPr>
            </w:pPr>
            <w:r>
              <w:rPr>
                <w:rFonts w:ascii="宋体" w:hAnsi="宋体" w:cs="宋体" w:hint="eastAsia"/>
                <w:color w:val="000000"/>
                <w:kern w:val="0"/>
                <w:sz w:val="21"/>
                <w:szCs w:val="21"/>
              </w:rPr>
              <w:t>★精度等级：不低于1级;</w:t>
            </w:r>
          </w:p>
          <w:p w:rsidR="002A4F55" w:rsidRDefault="002A4F55">
            <w:pPr>
              <w:widowControl/>
              <w:jc w:val="left"/>
              <w:rPr>
                <w:rFonts w:ascii="宋体" w:hAnsi="宋体" w:cs="宋体"/>
                <w:color w:val="000000"/>
                <w:kern w:val="0"/>
                <w:sz w:val="21"/>
                <w:szCs w:val="21"/>
              </w:rPr>
            </w:pPr>
            <w:r>
              <w:rPr>
                <w:rFonts w:ascii="宋体" w:hAnsi="宋体" w:cs="宋体" w:hint="eastAsia"/>
                <w:color w:val="000000"/>
                <w:kern w:val="0"/>
                <w:sz w:val="21"/>
                <w:szCs w:val="21"/>
              </w:rPr>
              <w:t>公称通径：15-2000（mm）</w:t>
            </w:r>
          </w:p>
        </w:tc>
        <w:tc>
          <w:tcPr>
            <w:tcW w:w="695" w:type="dxa"/>
            <w:vAlign w:val="center"/>
          </w:tcPr>
          <w:p w:rsidR="002A4F55" w:rsidRDefault="002A4F55">
            <w:pPr>
              <w:widowControl/>
              <w:jc w:val="center"/>
              <w:rPr>
                <w:rFonts w:ascii="宋体" w:hAnsi="宋体" w:cs="宋体"/>
                <w:color w:val="000000"/>
                <w:kern w:val="0"/>
                <w:sz w:val="21"/>
                <w:szCs w:val="21"/>
              </w:rPr>
            </w:pPr>
            <w:r>
              <w:rPr>
                <w:rFonts w:ascii="宋体" w:hAnsi="宋体" w:cs="宋体" w:hint="eastAsia"/>
                <w:color w:val="000000"/>
                <w:kern w:val="0"/>
                <w:sz w:val="21"/>
                <w:szCs w:val="21"/>
              </w:rPr>
              <w:t>1个</w:t>
            </w:r>
          </w:p>
        </w:tc>
      </w:tr>
      <w:tr w:rsidR="002A4F55">
        <w:trPr>
          <w:trHeight w:val="680"/>
          <w:jc w:val="center"/>
        </w:trPr>
        <w:tc>
          <w:tcPr>
            <w:tcW w:w="781" w:type="dxa"/>
            <w:vAlign w:val="center"/>
          </w:tcPr>
          <w:p w:rsidR="002A4F55" w:rsidRDefault="002A4F55">
            <w:pPr>
              <w:widowControl/>
              <w:jc w:val="center"/>
              <w:rPr>
                <w:rFonts w:ascii="宋体" w:hAnsi="宋体" w:cs="宋体"/>
                <w:color w:val="000000"/>
                <w:kern w:val="0"/>
                <w:sz w:val="21"/>
                <w:szCs w:val="21"/>
              </w:rPr>
            </w:pPr>
            <w:r>
              <w:rPr>
                <w:rFonts w:ascii="宋体" w:hAnsi="宋体" w:cs="宋体" w:hint="eastAsia"/>
                <w:color w:val="000000"/>
                <w:kern w:val="0"/>
                <w:sz w:val="21"/>
                <w:szCs w:val="21"/>
              </w:rPr>
              <w:t>5</w:t>
            </w:r>
          </w:p>
        </w:tc>
        <w:tc>
          <w:tcPr>
            <w:tcW w:w="2126" w:type="dxa"/>
            <w:vAlign w:val="center"/>
          </w:tcPr>
          <w:p w:rsidR="002A4F55" w:rsidRDefault="002A4F55">
            <w:pPr>
              <w:widowControl/>
              <w:jc w:val="center"/>
              <w:rPr>
                <w:rFonts w:ascii="宋体" w:hAnsi="宋体" w:cs="宋体"/>
                <w:color w:val="000000"/>
                <w:kern w:val="0"/>
                <w:sz w:val="21"/>
                <w:szCs w:val="21"/>
              </w:rPr>
            </w:pPr>
            <w:r>
              <w:rPr>
                <w:rFonts w:ascii="宋体" w:hAnsi="宋体" w:cs="宋体" w:hint="eastAsia"/>
                <w:color w:val="000000"/>
                <w:kern w:val="0"/>
                <w:sz w:val="21"/>
                <w:szCs w:val="21"/>
              </w:rPr>
              <w:t>※电动试压泵</w:t>
            </w:r>
          </w:p>
        </w:tc>
        <w:tc>
          <w:tcPr>
            <w:tcW w:w="4536" w:type="dxa"/>
            <w:vAlign w:val="center"/>
          </w:tcPr>
          <w:p w:rsidR="002A4F55" w:rsidRDefault="002A4F55">
            <w:pPr>
              <w:widowControl/>
              <w:jc w:val="left"/>
              <w:rPr>
                <w:rFonts w:ascii="宋体" w:hAnsi="宋体" w:cs="宋体"/>
                <w:color w:val="000000"/>
                <w:kern w:val="0"/>
                <w:sz w:val="21"/>
                <w:szCs w:val="21"/>
              </w:rPr>
            </w:pPr>
            <w:r>
              <w:rPr>
                <w:rFonts w:ascii="宋体" w:hAnsi="宋体" w:cs="宋体" w:hint="eastAsia"/>
                <w:color w:val="000000"/>
                <w:kern w:val="0"/>
                <w:sz w:val="21"/>
                <w:szCs w:val="21"/>
              </w:rPr>
              <w:t>材质：不锈钢、驱动方式：电动、用途：试压泵、输送介质清水泵、叶轮数目：单级、泵轴位置：卧式、叶轮结构：封闭式叶轮、叶轮吸入方式：单吸式、汽蚀余量</w:t>
            </w:r>
            <w:r>
              <w:rPr>
                <w:rFonts w:ascii="宋体" w:hAnsi="宋体" w:cs="宋体" w:hint="eastAsia"/>
                <w:color w:val="000000"/>
                <w:kern w:val="0"/>
                <w:sz w:val="21"/>
                <w:szCs w:val="21"/>
              </w:rPr>
              <w:tab/>
              <w:t>1（m）、吸入口径：22（mm）、排出口径22（mm）</w:t>
            </w:r>
          </w:p>
        </w:tc>
        <w:tc>
          <w:tcPr>
            <w:tcW w:w="695" w:type="dxa"/>
            <w:vAlign w:val="center"/>
          </w:tcPr>
          <w:p w:rsidR="002A4F55" w:rsidRDefault="002A4F55">
            <w:pPr>
              <w:widowControl/>
              <w:jc w:val="center"/>
              <w:rPr>
                <w:rFonts w:ascii="宋体" w:hAnsi="宋体" w:cs="宋体"/>
                <w:color w:val="000000"/>
                <w:kern w:val="0"/>
                <w:sz w:val="21"/>
                <w:szCs w:val="21"/>
              </w:rPr>
            </w:pPr>
            <w:r>
              <w:rPr>
                <w:rFonts w:ascii="宋体" w:hAnsi="宋体" w:cs="宋体" w:hint="eastAsia"/>
                <w:color w:val="000000"/>
                <w:kern w:val="0"/>
                <w:sz w:val="21"/>
                <w:szCs w:val="21"/>
              </w:rPr>
              <w:t>1台</w:t>
            </w:r>
          </w:p>
        </w:tc>
      </w:tr>
      <w:tr w:rsidR="002A4F55">
        <w:trPr>
          <w:trHeight w:val="680"/>
          <w:jc w:val="center"/>
        </w:trPr>
        <w:tc>
          <w:tcPr>
            <w:tcW w:w="781" w:type="dxa"/>
            <w:vAlign w:val="center"/>
          </w:tcPr>
          <w:p w:rsidR="002A4F55" w:rsidRDefault="002A4F55">
            <w:pPr>
              <w:widowControl/>
              <w:jc w:val="center"/>
              <w:rPr>
                <w:rFonts w:ascii="宋体" w:hAnsi="宋体" w:cs="宋体"/>
                <w:color w:val="000000"/>
                <w:kern w:val="0"/>
                <w:sz w:val="21"/>
                <w:szCs w:val="21"/>
              </w:rPr>
            </w:pPr>
            <w:r>
              <w:rPr>
                <w:rFonts w:ascii="宋体" w:hAnsi="宋体" w:cs="宋体" w:hint="eastAsia"/>
                <w:color w:val="000000"/>
                <w:kern w:val="0"/>
                <w:sz w:val="21"/>
                <w:szCs w:val="21"/>
              </w:rPr>
              <w:lastRenderedPageBreak/>
              <w:t>6</w:t>
            </w:r>
          </w:p>
        </w:tc>
        <w:tc>
          <w:tcPr>
            <w:tcW w:w="2126" w:type="dxa"/>
            <w:vAlign w:val="center"/>
          </w:tcPr>
          <w:p w:rsidR="002A4F55" w:rsidRDefault="002A4F55">
            <w:pPr>
              <w:widowControl/>
              <w:jc w:val="center"/>
              <w:rPr>
                <w:rFonts w:ascii="宋体" w:hAnsi="宋体" w:cs="宋体"/>
                <w:color w:val="000000"/>
                <w:kern w:val="0"/>
                <w:sz w:val="21"/>
                <w:szCs w:val="21"/>
              </w:rPr>
            </w:pPr>
            <w:r>
              <w:rPr>
                <w:rFonts w:ascii="宋体" w:hAnsi="宋体" w:cs="宋体" w:hint="eastAsia"/>
                <w:color w:val="000000"/>
                <w:kern w:val="0"/>
                <w:sz w:val="21"/>
                <w:szCs w:val="21"/>
              </w:rPr>
              <w:t>安装工具</w:t>
            </w:r>
          </w:p>
        </w:tc>
        <w:tc>
          <w:tcPr>
            <w:tcW w:w="4536" w:type="dxa"/>
            <w:vAlign w:val="center"/>
          </w:tcPr>
          <w:p w:rsidR="002A4F55" w:rsidRDefault="002A4F55">
            <w:pPr>
              <w:widowControl/>
              <w:jc w:val="left"/>
              <w:rPr>
                <w:rFonts w:ascii="宋体" w:hAnsi="宋体" w:cs="宋体"/>
                <w:color w:val="000000"/>
                <w:kern w:val="0"/>
                <w:sz w:val="21"/>
                <w:szCs w:val="21"/>
              </w:rPr>
            </w:pPr>
            <w:r>
              <w:rPr>
                <w:rFonts w:ascii="宋体" w:hAnsi="宋体" w:cs="宋体" w:hint="eastAsia"/>
                <w:color w:val="000000"/>
                <w:kern w:val="0"/>
                <w:sz w:val="21"/>
                <w:szCs w:val="21"/>
              </w:rPr>
              <w:t>★管钳</w:t>
            </w:r>
            <w:r>
              <w:rPr>
                <w:rFonts w:ascii="宋体" w:hAnsi="宋体" w:cs="宋体"/>
                <w:color w:val="000000"/>
                <w:kern w:val="0"/>
                <w:sz w:val="21"/>
                <w:szCs w:val="21"/>
              </w:rPr>
              <w:t>(10</w:t>
            </w:r>
            <w:r>
              <w:rPr>
                <w:rFonts w:ascii="宋体" w:hAnsi="宋体" w:cs="宋体" w:hint="eastAsia"/>
                <w:color w:val="000000"/>
                <w:kern w:val="0"/>
                <w:sz w:val="21"/>
                <w:szCs w:val="21"/>
              </w:rPr>
              <w:t>寸，碳钢)</w:t>
            </w:r>
          </w:p>
          <w:p w:rsidR="002A4F55" w:rsidRDefault="002A4F55">
            <w:pPr>
              <w:widowControl/>
              <w:jc w:val="left"/>
              <w:rPr>
                <w:rFonts w:ascii="宋体" w:hAnsi="宋体" w:cs="宋体"/>
                <w:color w:val="000000"/>
                <w:kern w:val="0"/>
                <w:sz w:val="21"/>
                <w:szCs w:val="21"/>
              </w:rPr>
            </w:pPr>
            <w:r>
              <w:rPr>
                <w:rFonts w:ascii="宋体" w:hAnsi="宋体" w:cs="宋体" w:hint="eastAsia"/>
                <w:color w:val="000000"/>
                <w:kern w:val="0"/>
                <w:sz w:val="21"/>
                <w:szCs w:val="21"/>
              </w:rPr>
              <w:t>★红外线仪（</w:t>
            </w:r>
            <w:r>
              <w:rPr>
                <w:rFonts w:ascii="宋体" w:hAnsi="宋体" w:cs="宋体"/>
                <w:color w:val="000000"/>
                <w:kern w:val="0"/>
                <w:sz w:val="21"/>
                <w:szCs w:val="21"/>
              </w:rPr>
              <w:t>手持式激光测距仪：</w:t>
            </w:r>
            <w:r>
              <w:rPr>
                <w:rFonts w:ascii="宋体" w:hAnsi="宋体" w:cs="宋体" w:hint="eastAsia"/>
                <w:color w:val="000000"/>
                <w:kern w:val="0"/>
                <w:sz w:val="21"/>
                <w:szCs w:val="21"/>
              </w:rPr>
              <w:t>显示精度1mm、激光等级2级）</w:t>
            </w:r>
          </w:p>
          <w:p w:rsidR="002A4F55" w:rsidRDefault="002A4F55">
            <w:pPr>
              <w:widowControl/>
              <w:jc w:val="left"/>
              <w:rPr>
                <w:rFonts w:ascii="宋体" w:hAnsi="宋体" w:cs="宋体"/>
                <w:color w:val="000000"/>
                <w:kern w:val="0"/>
                <w:sz w:val="21"/>
                <w:szCs w:val="21"/>
              </w:rPr>
            </w:pPr>
            <w:r>
              <w:rPr>
                <w:rFonts w:ascii="宋体" w:hAnsi="宋体" w:cs="宋体" w:hint="eastAsia"/>
                <w:color w:val="000000"/>
                <w:kern w:val="0"/>
                <w:sz w:val="21"/>
                <w:szCs w:val="21"/>
              </w:rPr>
              <w:t>水平尺、塞尺等。</w:t>
            </w:r>
          </w:p>
        </w:tc>
        <w:tc>
          <w:tcPr>
            <w:tcW w:w="695" w:type="dxa"/>
            <w:vAlign w:val="center"/>
          </w:tcPr>
          <w:p w:rsidR="002A4F55" w:rsidRDefault="002A4F55">
            <w:pPr>
              <w:widowControl/>
              <w:jc w:val="center"/>
              <w:rPr>
                <w:rFonts w:ascii="宋体" w:hAnsi="宋体" w:cs="宋体"/>
                <w:color w:val="000000"/>
                <w:kern w:val="0"/>
                <w:sz w:val="21"/>
                <w:szCs w:val="21"/>
              </w:rPr>
            </w:pPr>
            <w:r>
              <w:rPr>
                <w:rFonts w:ascii="宋体" w:hAnsi="宋体" w:cs="宋体" w:hint="eastAsia"/>
                <w:color w:val="000000"/>
                <w:kern w:val="0"/>
                <w:sz w:val="21"/>
                <w:szCs w:val="21"/>
              </w:rPr>
              <w:t>5套</w:t>
            </w:r>
          </w:p>
        </w:tc>
      </w:tr>
      <w:tr w:rsidR="002A4F55">
        <w:trPr>
          <w:trHeight w:val="680"/>
          <w:jc w:val="center"/>
        </w:trPr>
        <w:tc>
          <w:tcPr>
            <w:tcW w:w="781" w:type="dxa"/>
            <w:vAlign w:val="center"/>
          </w:tcPr>
          <w:p w:rsidR="002A4F55" w:rsidRDefault="002A4F55">
            <w:pPr>
              <w:widowControl/>
              <w:jc w:val="center"/>
              <w:rPr>
                <w:rFonts w:ascii="宋体" w:hAnsi="宋体" w:cs="宋体"/>
                <w:color w:val="000000"/>
                <w:kern w:val="0"/>
                <w:sz w:val="21"/>
                <w:szCs w:val="21"/>
              </w:rPr>
            </w:pPr>
            <w:r>
              <w:rPr>
                <w:rFonts w:ascii="宋体" w:hAnsi="宋体" w:cs="宋体" w:hint="eastAsia"/>
                <w:color w:val="000000"/>
                <w:kern w:val="0"/>
                <w:sz w:val="21"/>
                <w:szCs w:val="21"/>
              </w:rPr>
              <w:t>7</w:t>
            </w:r>
          </w:p>
        </w:tc>
        <w:tc>
          <w:tcPr>
            <w:tcW w:w="2126" w:type="dxa"/>
            <w:vAlign w:val="center"/>
          </w:tcPr>
          <w:p w:rsidR="002A4F55" w:rsidRDefault="002A4F55">
            <w:pPr>
              <w:widowControl/>
              <w:jc w:val="center"/>
              <w:rPr>
                <w:rFonts w:ascii="宋体" w:hAnsi="宋体" w:cs="宋体"/>
                <w:color w:val="000000"/>
                <w:kern w:val="0"/>
                <w:sz w:val="21"/>
                <w:szCs w:val="21"/>
              </w:rPr>
            </w:pPr>
            <w:r>
              <w:rPr>
                <w:rFonts w:ascii="方正仿宋_GBK" w:eastAsia="方正仿宋_GBK" w:hAnsi="宋体" w:hint="eastAsia"/>
                <w:sz w:val="21"/>
                <w:szCs w:val="21"/>
              </w:rPr>
              <w:t xml:space="preserve"> </w:t>
            </w:r>
            <w:r>
              <w:rPr>
                <w:rFonts w:ascii="宋体" w:hAnsi="宋体" w:cs="宋体" w:hint="eastAsia"/>
                <w:color w:val="000000"/>
                <w:kern w:val="0"/>
                <w:sz w:val="21"/>
                <w:szCs w:val="21"/>
              </w:rPr>
              <w:t>消防水泵</w:t>
            </w:r>
          </w:p>
        </w:tc>
        <w:tc>
          <w:tcPr>
            <w:tcW w:w="4536" w:type="dxa"/>
            <w:vAlign w:val="center"/>
          </w:tcPr>
          <w:p w:rsidR="002A4F55" w:rsidRDefault="002A4F55">
            <w:pPr>
              <w:widowControl/>
              <w:jc w:val="left"/>
              <w:rPr>
                <w:rFonts w:ascii="宋体" w:hAnsi="宋体" w:cs="宋体"/>
                <w:color w:val="000000"/>
                <w:kern w:val="0"/>
                <w:sz w:val="21"/>
                <w:szCs w:val="21"/>
              </w:rPr>
            </w:pPr>
          </w:p>
          <w:p w:rsidR="002A4F55" w:rsidRDefault="002A4F55">
            <w:pPr>
              <w:widowControl/>
              <w:jc w:val="left"/>
              <w:rPr>
                <w:rFonts w:ascii="宋体" w:hAnsi="宋体" w:cs="宋体"/>
                <w:color w:val="000000"/>
                <w:kern w:val="0"/>
                <w:sz w:val="21"/>
                <w:szCs w:val="21"/>
              </w:rPr>
            </w:pPr>
            <w:r>
              <w:rPr>
                <w:rFonts w:ascii="宋体" w:hAnsi="宋体" w:cs="宋体" w:hint="eastAsia"/>
                <w:color w:val="000000"/>
                <w:kern w:val="0"/>
                <w:sz w:val="21"/>
                <w:szCs w:val="21"/>
              </w:rPr>
              <w:t>★压力：0.8（</w:t>
            </w:r>
            <w:proofErr w:type="spellStart"/>
            <w:r>
              <w:rPr>
                <w:rFonts w:ascii="宋体" w:hAnsi="宋体" w:cs="宋体" w:hint="eastAsia"/>
                <w:color w:val="000000"/>
                <w:kern w:val="0"/>
                <w:sz w:val="21"/>
                <w:szCs w:val="21"/>
              </w:rPr>
              <w:t>Mpa</w:t>
            </w:r>
            <w:proofErr w:type="spellEnd"/>
            <w:r>
              <w:rPr>
                <w:rFonts w:ascii="宋体" w:hAnsi="宋体" w:cs="宋体" w:hint="eastAsia"/>
                <w:color w:val="000000"/>
                <w:kern w:val="0"/>
                <w:sz w:val="21"/>
                <w:szCs w:val="21"/>
              </w:rPr>
              <w:t>）;</w:t>
            </w:r>
          </w:p>
          <w:p w:rsidR="002A4F55" w:rsidRDefault="002A4F55">
            <w:pPr>
              <w:widowControl/>
              <w:jc w:val="left"/>
              <w:rPr>
                <w:rFonts w:ascii="宋体" w:hAnsi="宋体" w:cs="宋体"/>
                <w:color w:val="000000"/>
                <w:kern w:val="0"/>
                <w:sz w:val="21"/>
                <w:szCs w:val="21"/>
              </w:rPr>
            </w:pPr>
            <w:r>
              <w:rPr>
                <w:rFonts w:ascii="宋体" w:hAnsi="宋体" w:cs="宋体" w:hint="eastAsia"/>
                <w:color w:val="000000"/>
                <w:kern w:val="0"/>
                <w:sz w:val="21"/>
                <w:szCs w:val="21"/>
              </w:rPr>
              <w:t>材质：铸铁、泵轴位置：边立式：叶轮吸入方式：单吸式</w:t>
            </w:r>
          </w:p>
        </w:tc>
        <w:tc>
          <w:tcPr>
            <w:tcW w:w="695" w:type="dxa"/>
            <w:vAlign w:val="center"/>
          </w:tcPr>
          <w:p w:rsidR="002A4F55" w:rsidRDefault="002A4F55">
            <w:pPr>
              <w:widowControl/>
              <w:jc w:val="center"/>
              <w:rPr>
                <w:rFonts w:ascii="宋体" w:hAnsi="宋体" w:cs="宋体"/>
                <w:color w:val="000000"/>
                <w:kern w:val="0"/>
                <w:sz w:val="21"/>
                <w:szCs w:val="21"/>
              </w:rPr>
            </w:pPr>
            <w:r>
              <w:rPr>
                <w:rFonts w:ascii="宋体" w:hAnsi="宋体" w:cs="宋体" w:hint="eastAsia"/>
                <w:color w:val="000000"/>
                <w:kern w:val="0"/>
                <w:sz w:val="21"/>
                <w:szCs w:val="21"/>
              </w:rPr>
              <w:t>2台</w:t>
            </w:r>
          </w:p>
        </w:tc>
      </w:tr>
      <w:tr w:rsidR="002A4F55">
        <w:trPr>
          <w:trHeight w:val="680"/>
          <w:jc w:val="center"/>
        </w:trPr>
        <w:tc>
          <w:tcPr>
            <w:tcW w:w="781" w:type="dxa"/>
            <w:vAlign w:val="center"/>
          </w:tcPr>
          <w:p w:rsidR="002A4F55" w:rsidRDefault="002A4F55">
            <w:pPr>
              <w:widowControl/>
              <w:jc w:val="center"/>
              <w:rPr>
                <w:rFonts w:ascii="宋体" w:hAnsi="宋体" w:cs="宋体"/>
                <w:color w:val="000000"/>
                <w:kern w:val="0"/>
                <w:sz w:val="21"/>
                <w:szCs w:val="21"/>
              </w:rPr>
            </w:pPr>
            <w:r>
              <w:rPr>
                <w:rFonts w:ascii="宋体" w:hAnsi="宋体" w:cs="宋体" w:hint="eastAsia"/>
                <w:color w:val="000000"/>
                <w:kern w:val="0"/>
                <w:sz w:val="21"/>
                <w:szCs w:val="21"/>
              </w:rPr>
              <w:t>8</w:t>
            </w:r>
          </w:p>
        </w:tc>
        <w:tc>
          <w:tcPr>
            <w:tcW w:w="2126" w:type="dxa"/>
            <w:vAlign w:val="center"/>
          </w:tcPr>
          <w:p w:rsidR="002A4F55" w:rsidRDefault="002A4F55">
            <w:pPr>
              <w:widowControl/>
              <w:jc w:val="center"/>
              <w:rPr>
                <w:rFonts w:ascii="宋体" w:hAnsi="宋体" w:cs="宋体"/>
                <w:color w:val="000000"/>
                <w:kern w:val="0"/>
                <w:sz w:val="21"/>
                <w:szCs w:val="21"/>
              </w:rPr>
            </w:pPr>
            <w:proofErr w:type="gramStart"/>
            <w:r>
              <w:rPr>
                <w:rFonts w:ascii="宋体" w:hAnsi="宋体" w:cs="宋体" w:hint="eastAsia"/>
                <w:color w:val="000000"/>
                <w:kern w:val="0"/>
                <w:sz w:val="21"/>
                <w:szCs w:val="21"/>
              </w:rPr>
              <w:t>地上式</w:t>
            </w:r>
            <w:proofErr w:type="gramEnd"/>
            <w:r>
              <w:rPr>
                <w:rFonts w:ascii="宋体" w:hAnsi="宋体" w:cs="宋体" w:hint="eastAsia"/>
                <w:color w:val="000000"/>
                <w:kern w:val="0"/>
                <w:sz w:val="21"/>
                <w:szCs w:val="21"/>
              </w:rPr>
              <w:t>水泵接合器</w:t>
            </w:r>
          </w:p>
        </w:tc>
        <w:tc>
          <w:tcPr>
            <w:tcW w:w="4536" w:type="dxa"/>
            <w:vAlign w:val="center"/>
          </w:tcPr>
          <w:p w:rsidR="002A4F55" w:rsidRDefault="002A4F55">
            <w:pPr>
              <w:widowControl/>
              <w:jc w:val="left"/>
              <w:rPr>
                <w:rFonts w:ascii="宋体" w:hAnsi="宋体" w:cs="宋体"/>
                <w:color w:val="000000"/>
                <w:kern w:val="0"/>
                <w:sz w:val="21"/>
                <w:szCs w:val="21"/>
              </w:rPr>
            </w:pPr>
            <w:r>
              <w:rPr>
                <w:rFonts w:ascii="宋体" w:hAnsi="宋体" w:cs="宋体" w:hint="eastAsia"/>
                <w:color w:val="000000"/>
                <w:kern w:val="0"/>
                <w:sz w:val="21"/>
                <w:szCs w:val="21"/>
              </w:rPr>
              <w:t>外形尺寸：DN65（mm）;</w:t>
            </w:r>
          </w:p>
          <w:p w:rsidR="002A4F55" w:rsidRDefault="002A4F55">
            <w:pPr>
              <w:widowControl/>
              <w:jc w:val="left"/>
              <w:rPr>
                <w:rFonts w:ascii="宋体" w:hAnsi="宋体" w:cs="宋体"/>
                <w:color w:val="000000"/>
                <w:kern w:val="0"/>
                <w:sz w:val="21"/>
                <w:szCs w:val="21"/>
              </w:rPr>
            </w:pPr>
            <w:r>
              <w:rPr>
                <w:rFonts w:ascii="宋体" w:hAnsi="宋体" w:cs="宋体" w:hint="eastAsia"/>
                <w:color w:val="000000"/>
                <w:kern w:val="0"/>
                <w:sz w:val="21"/>
                <w:szCs w:val="21"/>
              </w:rPr>
              <w:t>★含闸阀;</w:t>
            </w:r>
          </w:p>
          <w:p w:rsidR="002A4F55" w:rsidRDefault="002A4F55">
            <w:pPr>
              <w:widowControl/>
              <w:jc w:val="left"/>
              <w:rPr>
                <w:rFonts w:ascii="宋体" w:hAnsi="宋体" w:cs="宋体"/>
                <w:color w:val="000000"/>
                <w:kern w:val="0"/>
                <w:sz w:val="21"/>
                <w:szCs w:val="21"/>
              </w:rPr>
            </w:pPr>
            <w:r>
              <w:rPr>
                <w:rFonts w:ascii="宋体" w:hAnsi="宋体" w:cs="宋体" w:hint="eastAsia"/>
                <w:color w:val="000000"/>
                <w:kern w:val="0"/>
                <w:sz w:val="21"/>
                <w:szCs w:val="21"/>
              </w:rPr>
              <w:t>灭火剂类型：水。</w:t>
            </w:r>
          </w:p>
        </w:tc>
        <w:tc>
          <w:tcPr>
            <w:tcW w:w="695" w:type="dxa"/>
            <w:vAlign w:val="center"/>
          </w:tcPr>
          <w:p w:rsidR="002A4F55" w:rsidRDefault="002A4F55">
            <w:pPr>
              <w:widowControl/>
              <w:jc w:val="center"/>
              <w:rPr>
                <w:rFonts w:ascii="宋体" w:hAnsi="宋体" w:cs="宋体"/>
                <w:color w:val="000000"/>
                <w:kern w:val="0"/>
                <w:sz w:val="21"/>
                <w:szCs w:val="21"/>
              </w:rPr>
            </w:pPr>
            <w:r>
              <w:rPr>
                <w:rFonts w:ascii="宋体" w:hAnsi="宋体" w:cs="宋体" w:hint="eastAsia"/>
                <w:color w:val="000000"/>
                <w:kern w:val="0"/>
                <w:sz w:val="21"/>
                <w:szCs w:val="21"/>
              </w:rPr>
              <w:t>1台</w:t>
            </w:r>
          </w:p>
        </w:tc>
      </w:tr>
      <w:tr w:rsidR="002A4F55">
        <w:trPr>
          <w:trHeight w:val="680"/>
          <w:jc w:val="center"/>
        </w:trPr>
        <w:tc>
          <w:tcPr>
            <w:tcW w:w="781" w:type="dxa"/>
            <w:vAlign w:val="center"/>
          </w:tcPr>
          <w:p w:rsidR="002A4F55" w:rsidRDefault="002A4F55">
            <w:pPr>
              <w:widowControl/>
              <w:jc w:val="center"/>
              <w:rPr>
                <w:rFonts w:ascii="宋体" w:hAnsi="宋体" w:cs="宋体"/>
                <w:color w:val="000000"/>
                <w:kern w:val="0"/>
                <w:sz w:val="21"/>
                <w:szCs w:val="21"/>
              </w:rPr>
            </w:pPr>
            <w:r>
              <w:rPr>
                <w:rFonts w:ascii="宋体" w:hAnsi="宋体" w:cs="宋体" w:hint="eastAsia"/>
                <w:color w:val="000000"/>
                <w:kern w:val="0"/>
                <w:sz w:val="21"/>
                <w:szCs w:val="21"/>
              </w:rPr>
              <w:t>9</w:t>
            </w:r>
          </w:p>
        </w:tc>
        <w:tc>
          <w:tcPr>
            <w:tcW w:w="2126" w:type="dxa"/>
            <w:vAlign w:val="center"/>
          </w:tcPr>
          <w:p w:rsidR="002A4F55" w:rsidRDefault="002A4F55">
            <w:pPr>
              <w:widowControl/>
              <w:jc w:val="center"/>
              <w:rPr>
                <w:rFonts w:ascii="宋体" w:hAnsi="宋体" w:cs="宋体"/>
                <w:color w:val="000000"/>
                <w:kern w:val="0"/>
                <w:sz w:val="21"/>
                <w:szCs w:val="21"/>
              </w:rPr>
            </w:pPr>
            <w:r>
              <w:rPr>
                <w:rFonts w:ascii="宋体" w:hAnsi="宋体" w:cs="宋体" w:hint="eastAsia"/>
                <w:color w:val="000000"/>
                <w:kern w:val="0"/>
                <w:sz w:val="21"/>
                <w:szCs w:val="21"/>
              </w:rPr>
              <w:t>消火栓箱全套</w:t>
            </w:r>
          </w:p>
        </w:tc>
        <w:tc>
          <w:tcPr>
            <w:tcW w:w="4536" w:type="dxa"/>
            <w:vAlign w:val="center"/>
          </w:tcPr>
          <w:p w:rsidR="002A4F55" w:rsidRDefault="002A4F55">
            <w:pPr>
              <w:widowControl/>
              <w:jc w:val="left"/>
              <w:rPr>
                <w:rFonts w:ascii="宋体" w:hAnsi="宋体" w:cs="宋体"/>
                <w:color w:val="000000"/>
                <w:kern w:val="0"/>
                <w:sz w:val="21"/>
                <w:szCs w:val="21"/>
              </w:rPr>
            </w:pPr>
            <w:r>
              <w:rPr>
                <w:rFonts w:ascii="宋体" w:hAnsi="宋体" w:cs="宋体" w:hint="eastAsia"/>
                <w:color w:val="000000"/>
                <w:kern w:val="0"/>
                <w:sz w:val="21"/>
                <w:szCs w:val="21"/>
              </w:rPr>
              <w:t>适用范围：消防、类型：消火栓;</w:t>
            </w:r>
          </w:p>
          <w:p w:rsidR="002A4F55" w:rsidRDefault="002A4F55">
            <w:pPr>
              <w:widowControl/>
              <w:jc w:val="left"/>
              <w:rPr>
                <w:rFonts w:ascii="宋体" w:hAnsi="宋体" w:cs="宋体"/>
                <w:color w:val="000000"/>
                <w:kern w:val="0"/>
                <w:sz w:val="21"/>
                <w:szCs w:val="21"/>
              </w:rPr>
            </w:pPr>
            <w:r>
              <w:rPr>
                <w:rFonts w:ascii="宋体" w:hAnsi="宋体" w:cs="宋体" w:hint="eastAsia"/>
                <w:color w:val="000000"/>
                <w:kern w:val="0"/>
                <w:sz w:val="21"/>
                <w:szCs w:val="21"/>
              </w:rPr>
              <w:t>★外形尺寸：800*60*24（mm）</w:t>
            </w:r>
          </w:p>
        </w:tc>
        <w:tc>
          <w:tcPr>
            <w:tcW w:w="695" w:type="dxa"/>
            <w:vAlign w:val="center"/>
          </w:tcPr>
          <w:p w:rsidR="002A4F55" w:rsidRDefault="002A4F55">
            <w:pPr>
              <w:widowControl/>
              <w:jc w:val="center"/>
              <w:rPr>
                <w:rFonts w:ascii="宋体" w:hAnsi="宋体" w:cs="宋体"/>
                <w:color w:val="000000"/>
                <w:kern w:val="0"/>
                <w:sz w:val="21"/>
                <w:szCs w:val="21"/>
              </w:rPr>
            </w:pPr>
            <w:r>
              <w:rPr>
                <w:rFonts w:ascii="宋体" w:hAnsi="宋体" w:cs="宋体" w:hint="eastAsia"/>
                <w:color w:val="000000"/>
                <w:kern w:val="0"/>
                <w:sz w:val="21"/>
                <w:szCs w:val="21"/>
              </w:rPr>
              <w:t>2套</w:t>
            </w:r>
          </w:p>
        </w:tc>
      </w:tr>
      <w:tr w:rsidR="002A4F55">
        <w:trPr>
          <w:trHeight w:val="680"/>
          <w:jc w:val="center"/>
        </w:trPr>
        <w:tc>
          <w:tcPr>
            <w:tcW w:w="781" w:type="dxa"/>
            <w:vAlign w:val="center"/>
          </w:tcPr>
          <w:p w:rsidR="002A4F55" w:rsidRDefault="002A4F55">
            <w:pPr>
              <w:widowControl/>
              <w:jc w:val="center"/>
              <w:rPr>
                <w:rFonts w:ascii="宋体" w:hAnsi="宋体" w:cs="宋体"/>
                <w:color w:val="000000"/>
                <w:kern w:val="0"/>
                <w:sz w:val="21"/>
                <w:szCs w:val="21"/>
              </w:rPr>
            </w:pPr>
            <w:r>
              <w:rPr>
                <w:rFonts w:ascii="宋体" w:hAnsi="宋体" w:cs="宋体" w:hint="eastAsia"/>
                <w:color w:val="000000"/>
                <w:kern w:val="0"/>
                <w:sz w:val="21"/>
                <w:szCs w:val="21"/>
              </w:rPr>
              <w:t>10</w:t>
            </w:r>
          </w:p>
        </w:tc>
        <w:tc>
          <w:tcPr>
            <w:tcW w:w="2126" w:type="dxa"/>
            <w:vAlign w:val="center"/>
          </w:tcPr>
          <w:p w:rsidR="002A4F55" w:rsidRDefault="002A4F55">
            <w:pPr>
              <w:widowControl/>
              <w:jc w:val="center"/>
              <w:rPr>
                <w:rFonts w:ascii="宋体" w:hAnsi="宋体" w:cs="宋体"/>
                <w:color w:val="000000"/>
                <w:kern w:val="0"/>
                <w:sz w:val="21"/>
                <w:szCs w:val="21"/>
              </w:rPr>
            </w:pPr>
            <w:r>
              <w:rPr>
                <w:rFonts w:ascii="宋体" w:hAnsi="宋体" w:cs="宋体" w:hint="eastAsia"/>
                <w:color w:val="000000"/>
                <w:kern w:val="0"/>
                <w:sz w:val="21"/>
                <w:szCs w:val="21"/>
              </w:rPr>
              <w:t>不锈钢伸缩节</w:t>
            </w:r>
          </w:p>
        </w:tc>
        <w:tc>
          <w:tcPr>
            <w:tcW w:w="4536" w:type="dxa"/>
            <w:vAlign w:val="center"/>
          </w:tcPr>
          <w:p w:rsidR="002A4F55" w:rsidRDefault="002A4F55">
            <w:pPr>
              <w:widowControl/>
              <w:jc w:val="left"/>
              <w:rPr>
                <w:rFonts w:ascii="宋体" w:hAnsi="宋体" w:cs="宋体"/>
                <w:color w:val="000000"/>
                <w:kern w:val="0"/>
                <w:sz w:val="21"/>
                <w:szCs w:val="21"/>
              </w:rPr>
            </w:pPr>
            <w:r>
              <w:rPr>
                <w:rFonts w:ascii="宋体" w:hAnsi="宋体" w:cs="宋体" w:hint="eastAsia"/>
                <w:color w:val="000000"/>
                <w:kern w:val="0"/>
                <w:sz w:val="21"/>
                <w:szCs w:val="21"/>
              </w:rPr>
              <w:t>型号：DN</w:t>
            </w:r>
            <w:r>
              <w:rPr>
                <w:rFonts w:ascii="宋体" w:hAnsi="宋体" w:cs="宋体"/>
                <w:color w:val="000000"/>
                <w:kern w:val="0"/>
                <w:sz w:val="21"/>
                <w:szCs w:val="21"/>
              </w:rPr>
              <w:t>65</w:t>
            </w:r>
            <w:r>
              <w:rPr>
                <w:rFonts w:ascii="宋体" w:hAnsi="宋体" w:cs="宋体" w:hint="eastAsia"/>
                <w:color w:val="000000"/>
                <w:kern w:val="0"/>
                <w:sz w:val="21"/>
                <w:szCs w:val="21"/>
              </w:rPr>
              <w:t>、外形分类：波纹补偿器</w:t>
            </w:r>
          </w:p>
        </w:tc>
        <w:tc>
          <w:tcPr>
            <w:tcW w:w="695" w:type="dxa"/>
            <w:vAlign w:val="center"/>
          </w:tcPr>
          <w:p w:rsidR="002A4F55" w:rsidRDefault="002A4F55">
            <w:pPr>
              <w:widowControl/>
              <w:jc w:val="center"/>
              <w:rPr>
                <w:rFonts w:ascii="宋体" w:hAnsi="宋体" w:cs="宋体"/>
                <w:color w:val="000000"/>
                <w:kern w:val="0"/>
                <w:sz w:val="21"/>
                <w:szCs w:val="21"/>
              </w:rPr>
            </w:pPr>
            <w:r>
              <w:rPr>
                <w:rFonts w:ascii="宋体" w:hAnsi="宋体" w:cs="宋体" w:hint="eastAsia"/>
                <w:color w:val="000000"/>
                <w:kern w:val="0"/>
                <w:sz w:val="21"/>
                <w:szCs w:val="21"/>
              </w:rPr>
              <w:t>2个</w:t>
            </w:r>
          </w:p>
        </w:tc>
      </w:tr>
      <w:tr w:rsidR="002A4F55">
        <w:trPr>
          <w:trHeight w:val="680"/>
          <w:jc w:val="center"/>
        </w:trPr>
        <w:tc>
          <w:tcPr>
            <w:tcW w:w="781" w:type="dxa"/>
            <w:vAlign w:val="center"/>
          </w:tcPr>
          <w:p w:rsidR="002A4F55" w:rsidRDefault="002A4F55">
            <w:pPr>
              <w:widowControl/>
              <w:jc w:val="center"/>
              <w:rPr>
                <w:rFonts w:ascii="宋体" w:hAnsi="宋体" w:cs="宋体"/>
                <w:color w:val="000000"/>
                <w:kern w:val="0"/>
                <w:sz w:val="21"/>
                <w:szCs w:val="21"/>
              </w:rPr>
            </w:pPr>
            <w:r>
              <w:rPr>
                <w:rFonts w:ascii="宋体" w:hAnsi="宋体" w:cs="宋体" w:hint="eastAsia"/>
                <w:color w:val="000000"/>
                <w:kern w:val="0"/>
                <w:sz w:val="21"/>
                <w:szCs w:val="21"/>
              </w:rPr>
              <w:t>11</w:t>
            </w:r>
          </w:p>
        </w:tc>
        <w:tc>
          <w:tcPr>
            <w:tcW w:w="2126" w:type="dxa"/>
            <w:vAlign w:val="center"/>
          </w:tcPr>
          <w:p w:rsidR="002A4F55" w:rsidRDefault="002A4F55">
            <w:pPr>
              <w:widowControl/>
              <w:jc w:val="center"/>
              <w:rPr>
                <w:rFonts w:ascii="宋体" w:hAnsi="宋体" w:cs="宋体"/>
                <w:color w:val="000000"/>
                <w:kern w:val="0"/>
                <w:sz w:val="21"/>
                <w:szCs w:val="21"/>
              </w:rPr>
            </w:pPr>
            <w:r>
              <w:rPr>
                <w:rFonts w:ascii="宋体" w:hAnsi="宋体" w:cs="宋体" w:hint="eastAsia"/>
                <w:color w:val="000000"/>
                <w:kern w:val="0"/>
                <w:sz w:val="21"/>
                <w:szCs w:val="21"/>
              </w:rPr>
              <w:t>消防水箱</w:t>
            </w:r>
          </w:p>
        </w:tc>
        <w:tc>
          <w:tcPr>
            <w:tcW w:w="4536" w:type="dxa"/>
            <w:vAlign w:val="center"/>
          </w:tcPr>
          <w:p w:rsidR="002A4F55" w:rsidRDefault="002A4F55">
            <w:pPr>
              <w:widowControl/>
              <w:jc w:val="left"/>
              <w:rPr>
                <w:rFonts w:ascii="宋体" w:hAnsi="宋体" w:cs="宋体"/>
                <w:color w:val="000000"/>
                <w:kern w:val="0"/>
                <w:sz w:val="21"/>
                <w:szCs w:val="21"/>
              </w:rPr>
            </w:pPr>
            <w:r>
              <w:rPr>
                <w:rFonts w:ascii="宋体" w:hAnsi="宋体" w:cs="宋体" w:hint="eastAsia"/>
                <w:color w:val="000000"/>
                <w:kern w:val="0"/>
                <w:sz w:val="21"/>
                <w:szCs w:val="21"/>
              </w:rPr>
              <w:t>不锈钢水箱(定制、不小于6M</w:t>
            </w:r>
            <w:r>
              <w:rPr>
                <w:rFonts w:ascii="宋体" w:hAnsi="宋体" w:cs="宋体" w:hint="eastAsia"/>
                <w:color w:val="000000"/>
                <w:kern w:val="0"/>
                <w:sz w:val="21"/>
                <w:szCs w:val="21"/>
                <w:vertAlign w:val="superscript"/>
              </w:rPr>
              <w:t>3</w:t>
            </w:r>
            <w:r>
              <w:rPr>
                <w:rFonts w:ascii="宋体" w:hAnsi="宋体" w:cs="宋体"/>
                <w:color w:val="000000"/>
                <w:kern w:val="0"/>
                <w:sz w:val="21"/>
                <w:szCs w:val="21"/>
              </w:rPr>
              <w:t>)</w:t>
            </w:r>
          </w:p>
        </w:tc>
        <w:tc>
          <w:tcPr>
            <w:tcW w:w="695" w:type="dxa"/>
            <w:vAlign w:val="center"/>
          </w:tcPr>
          <w:p w:rsidR="002A4F55" w:rsidRDefault="002A4F55">
            <w:pPr>
              <w:widowControl/>
              <w:jc w:val="center"/>
              <w:rPr>
                <w:rFonts w:ascii="宋体" w:hAnsi="宋体" w:cs="宋体"/>
                <w:color w:val="000000"/>
                <w:kern w:val="0"/>
                <w:sz w:val="21"/>
                <w:szCs w:val="21"/>
              </w:rPr>
            </w:pPr>
            <w:r>
              <w:rPr>
                <w:rFonts w:ascii="宋体" w:hAnsi="宋体" w:cs="宋体"/>
                <w:color w:val="000000"/>
                <w:kern w:val="0"/>
                <w:sz w:val="21"/>
                <w:szCs w:val="21"/>
              </w:rPr>
              <w:t>1</w:t>
            </w:r>
            <w:r>
              <w:rPr>
                <w:rFonts w:ascii="宋体" w:hAnsi="宋体" w:cs="宋体" w:hint="eastAsia"/>
                <w:color w:val="000000"/>
                <w:kern w:val="0"/>
                <w:sz w:val="21"/>
                <w:szCs w:val="21"/>
              </w:rPr>
              <w:t>个</w:t>
            </w:r>
          </w:p>
        </w:tc>
      </w:tr>
      <w:tr w:rsidR="002A4F55">
        <w:trPr>
          <w:trHeight w:val="680"/>
          <w:jc w:val="center"/>
        </w:trPr>
        <w:tc>
          <w:tcPr>
            <w:tcW w:w="781" w:type="dxa"/>
            <w:vAlign w:val="center"/>
          </w:tcPr>
          <w:p w:rsidR="002A4F55" w:rsidRDefault="002A4F55">
            <w:pPr>
              <w:widowControl/>
              <w:jc w:val="center"/>
              <w:rPr>
                <w:rFonts w:ascii="宋体" w:hAnsi="宋体" w:cs="宋体"/>
                <w:color w:val="000000"/>
                <w:kern w:val="0"/>
                <w:sz w:val="21"/>
                <w:szCs w:val="21"/>
              </w:rPr>
            </w:pPr>
            <w:r>
              <w:rPr>
                <w:rFonts w:ascii="宋体" w:hAnsi="宋体" w:cs="宋体" w:hint="eastAsia"/>
                <w:color w:val="000000"/>
                <w:kern w:val="0"/>
                <w:sz w:val="21"/>
                <w:szCs w:val="21"/>
              </w:rPr>
              <w:t>12</w:t>
            </w:r>
          </w:p>
        </w:tc>
        <w:tc>
          <w:tcPr>
            <w:tcW w:w="2126" w:type="dxa"/>
            <w:vAlign w:val="center"/>
          </w:tcPr>
          <w:p w:rsidR="002A4F55" w:rsidRDefault="002A4F55">
            <w:pPr>
              <w:widowControl/>
              <w:jc w:val="center"/>
              <w:rPr>
                <w:rFonts w:ascii="宋体" w:hAnsi="宋体" w:cs="宋体"/>
                <w:color w:val="000000"/>
                <w:kern w:val="0"/>
                <w:sz w:val="21"/>
                <w:szCs w:val="21"/>
              </w:rPr>
            </w:pPr>
            <w:r>
              <w:rPr>
                <w:rFonts w:ascii="宋体" w:hAnsi="宋体" w:cs="宋体" w:hint="eastAsia"/>
                <w:color w:val="000000"/>
                <w:kern w:val="0"/>
                <w:sz w:val="21"/>
                <w:szCs w:val="21"/>
              </w:rPr>
              <w:t>室内电气改造、室内装饰、墙体砌筑等</w:t>
            </w:r>
          </w:p>
        </w:tc>
        <w:tc>
          <w:tcPr>
            <w:tcW w:w="4536" w:type="dxa"/>
            <w:vAlign w:val="center"/>
          </w:tcPr>
          <w:p w:rsidR="002A4F55" w:rsidRDefault="002A4F55">
            <w:pPr>
              <w:widowControl/>
              <w:jc w:val="left"/>
              <w:rPr>
                <w:rFonts w:ascii="宋体" w:hAnsi="宋体" w:cs="宋体"/>
                <w:color w:val="000000"/>
                <w:kern w:val="0"/>
                <w:sz w:val="21"/>
                <w:szCs w:val="21"/>
              </w:rPr>
            </w:pPr>
            <w:r>
              <w:rPr>
                <w:rFonts w:ascii="宋体" w:hAnsi="宋体" w:cs="宋体" w:hint="eastAsia"/>
                <w:color w:val="000000"/>
                <w:kern w:val="0"/>
                <w:sz w:val="21"/>
                <w:szCs w:val="21"/>
              </w:rPr>
              <w:t>符合消防给水及消火栓系统技术规范GB50974-2014</w:t>
            </w:r>
          </w:p>
        </w:tc>
        <w:tc>
          <w:tcPr>
            <w:tcW w:w="695" w:type="dxa"/>
            <w:vAlign w:val="center"/>
          </w:tcPr>
          <w:p w:rsidR="002A4F55" w:rsidRDefault="002A4F55">
            <w:pPr>
              <w:widowControl/>
              <w:jc w:val="center"/>
              <w:rPr>
                <w:rFonts w:ascii="宋体" w:hAnsi="宋体" w:cs="宋体"/>
                <w:color w:val="000000"/>
                <w:kern w:val="0"/>
                <w:sz w:val="21"/>
                <w:szCs w:val="21"/>
              </w:rPr>
            </w:pPr>
            <w:r>
              <w:rPr>
                <w:rFonts w:ascii="宋体" w:hAnsi="宋体" w:cs="宋体" w:hint="eastAsia"/>
                <w:color w:val="000000"/>
                <w:kern w:val="0"/>
                <w:sz w:val="21"/>
                <w:szCs w:val="21"/>
              </w:rPr>
              <w:t>1套</w:t>
            </w:r>
          </w:p>
        </w:tc>
      </w:tr>
      <w:tr w:rsidR="002A4F55">
        <w:trPr>
          <w:trHeight w:val="680"/>
          <w:jc w:val="center"/>
        </w:trPr>
        <w:tc>
          <w:tcPr>
            <w:tcW w:w="781" w:type="dxa"/>
            <w:vAlign w:val="center"/>
          </w:tcPr>
          <w:p w:rsidR="002A4F55" w:rsidRDefault="002A4F55">
            <w:pPr>
              <w:widowControl/>
              <w:jc w:val="center"/>
              <w:rPr>
                <w:rFonts w:ascii="宋体" w:hAnsi="宋体" w:cs="宋体"/>
                <w:color w:val="000000"/>
                <w:kern w:val="0"/>
                <w:sz w:val="21"/>
                <w:szCs w:val="21"/>
              </w:rPr>
            </w:pPr>
            <w:r>
              <w:rPr>
                <w:rFonts w:ascii="宋体" w:hAnsi="宋体" w:cs="宋体" w:hint="eastAsia"/>
                <w:color w:val="000000"/>
                <w:kern w:val="0"/>
                <w:sz w:val="21"/>
                <w:szCs w:val="21"/>
              </w:rPr>
              <w:t>13</w:t>
            </w:r>
          </w:p>
        </w:tc>
        <w:tc>
          <w:tcPr>
            <w:tcW w:w="2126" w:type="dxa"/>
            <w:vAlign w:val="center"/>
          </w:tcPr>
          <w:p w:rsidR="002A4F55" w:rsidRDefault="002A4F55">
            <w:pPr>
              <w:widowControl/>
              <w:jc w:val="center"/>
              <w:rPr>
                <w:rFonts w:ascii="宋体" w:hAnsi="宋体" w:cs="宋体"/>
                <w:color w:val="000000"/>
                <w:kern w:val="0"/>
                <w:sz w:val="21"/>
                <w:szCs w:val="21"/>
              </w:rPr>
            </w:pPr>
            <w:r>
              <w:rPr>
                <w:rFonts w:ascii="方正仿宋_GBK" w:eastAsia="方正仿宋_GBK" w:hAnsi="宋体" w:hint="eastAsia"/>
                <w:sz w:val="21"/>
                <w:szCs w:val="21"/>
              </w:rPr>
              <w:t>※</w:t>
            </w:r>
            <w:r>
              <w:rPr>
                <w:rFonts w:ascii="宋体" w:hAnsi="宋体" w:cs="宋体" w:hint="eastAsia"/>
                <w:color w:val="000000"/>
                <w:kern w:val="0"/>
                <w:sz w:val="21"/>
                <w:szCs w:val="21"/>
              </w:rPr>
              <w:t>消火栓灭火系统</w:t>
            </w:r>
          </w:p>
        </w:tc>
        <w:tc>
          <w:tcPr>
            <w:tcW w:w="4536" w:type="dxa"/>
            <w:vAlign w:val="center"/>
          </w:tcPr>
          <w:p w:rsidR="002A4F55" w:rsidRDefault="002A4F55">
            <w:pPr>
              <w:widowControl/>
              <w:jc w:val="left"/>
              <w:rPr>
                <w:rFonts w:ascii="宋体" w:hAnsi="宋体" w:cs="宋体"/>
                <w:color w:val="000000"/>
                <w:kern w:val="0"/>
                <w:sz w:val="21"/>
                <w:szCs w:val="21"/>
              </w:rPr>
            </w:pPr>
            <w:r>
              <w:rPr>
                <w:rFonts w:ascii="宋体" w:hAnsi="宋体" w:cs="宋体" w:hint="eastAsia"/>
                <w:color w:val="000000"/>
                <w:kern w:val="0"/>
                <w:sz w:val="21"/>
                <w:szCs w:val="21"/>
              </w:rPr>
              <w:t xml:space="preserve">根据《消防给水及消火栓系统技术规范》GB50974-2014。设计一个完整的消火栓灭火系统安装于4-24实训室。该系统至少含两个消防水泵，两个消火栓箱，一个控制柜，若干消防管道，该管道不小于DN65，要求展示管道穿过墙(高1.8米左右，宽0.6米左右)、楼板、变形缝、大小管连接等特殊部位的标准工艺。 </w:t>
            </w:r>
          </w:p>
        </w:tc>
        <w:tc>
          <w:tcPr>
            <w:tcW w:w="695" w:type="dxa"/>
            <w:vAlign w:val="center"/>
          </w:tcPr>
          <w:p w:rsidR="002A4F55" w:rsidRDefault="002A4F55">
            <w:pPr>
              <w:widowControl/>
              <w:jc w:val="center"/>
              <w:rPr>
                <w:rFonts w:ascii="宋体" w:hAnsi="宋体" w:cs="宋体"/>
                <w:color w:val="000000"/>
                <w:kern w:val="0"/>
                <w:sz w:val="21"/>
                <w:szCs w:val="21"/>
              </w:rPr>
            </w:pPr>
            <w:r>
              <w:rPr>
                <w:rFonts w:ascii="宋体" w:hAnsi="宋体" w:cs="宋体" w:hint="eastAsia"/>
                <w:color w:val="000000"/>
                <w:kern w:val="0"/>
                <w:sz w:val="21"/>
                <w:szCs w:val="21"/>
              </w:rPr>
              <w:t>1套</w:t>
            </w:r>
          </w:p>
        </w:tc>
      </w:tr>
      <w:tr w:rsidR="002A4F55">
        <w:trPr>
          <w:trHeight w:val="680"/>
          <w:jc w:val="center"/>
        </w:trPr>
        <w:tc>
          <w:tcPr>
            <w:tcW w:w="781" w:type="dxa"/>
            <w:vAlign w:val="center"/>
          </w:tcPr>
          <w:p w:rsidR="002A4F55" w:rsidRDefault="002A4F55">
            <w:pPr>
              <w:widowControl/>
              <w:jc w:val="center"/>
              <w:rPr>
                <w:rFonts w:ascii="宋体" w:hAnsi="宋体" w:cs="宋体"/>
                <w:color w:val="000000"/>
                <w:kern w:val="0"/>
                <w:sz w:val="21"/>
                <w:szCs w:val="21"/>
              </w:rPr>
            </w:pPr>
            <w:r>
              <w:rPr>
                <w:rFonts w:ascii="宋体" w:hAnsi="宋体" w:cs="宋体" w:hint="eastAsia"/>
                <w:color w:val="000000"/>
                <w:kern w:val="0"/>
                <w:sz w:val="21"/>
                <w:szCs w:val="21"/>
              </w:rPr>
              <w:t>14</w:t>
            </w:r>
          </w:p>
        </w:tc>
        <w:tc>
          <w:tcPr>
            <w:tcW w:w="2126" w:type="dxa"/>
            <w:vAlign w:val="center"/>
          </w:tcPr>
          <w:p w:rsidR="002A4F55" w:rsidRDefault="002A4F55">
            <w:pPr>
              <w:widowControl/>
              <w:jc w:val="center"/>
              <w:rPr>
                <w:rFonts w:ascii="宋体" w:hAnsi="宋体" w:cs="宋体"/>
                <w:color w:val="000000"/>
                <w:kern w:val="0"/>
                <w:sz w:val="21"/>
                <w:szCs w:val="21"/>
              </w:rPr>
            </w:pPr>
            <w:r>
              <w:rPr>
                <w:rFonts w:ascii="方正仿宋_GBK" w:eastAsia="方正仿宋_GBK" w:hAnsi="宋体" w:hint="eastAsia"/>
                <w:sz w:val="21"/>
                <w:szCs w:val="21"/>
              </w:rPr>
              <w:t>※</w:t>
            </w:r>
            <w:r>
              <w:rPr>
                <w:rFonts w:ascii="宋体" w:hAnsi="宋体" w:cs="宋体" w:hint="eastAsia"/>
                <w:color w:val="000000"/>
                <w:kern w:val="0"/>
                <w:sz w:val="21"/>
                <w:szCs w:val="21"/>
              </w:rPr>
              <w:t>火灾自动报警系统</w:t>
            </w:r>
          </w:p>
        </w:tc>
        <w:tc>
          <w:tcPr>
            <w:tcW w:w="4536" w:type="dxa"/>
            <w:vAlign w:val="center"/>
          </w:tcPr>
          <w:p w:rsidR="002A4F55" w:rsidRDefault="002A4F55">
            <w:pPr>
              <w:widowControl/>
              <w:jc w:val="left"/>
              <w:rPr>
                <w:rFonts w:ascii="宋体" w:hAnsi="宋体" w:cs="宋体"/>
                <w:color w:val="000000"/>
                <w:kern w:val="0"/>
                <w:sz w:val="21"/>
                <w:szCs w:val="21"/>
              </w:rPr>
            </w:pPr>
            <w:r>
              <w:rPr>
                <w:rFonts w:ascii="Arial" w:hAnsi="Arial" w:cs="Arial" w:hint="eastAsia"/>
                <w:color w:val="333333"/>
                <w:sz w:val="21"/>
                <w:szCs w:val="21"/>
                <w:shd w:val="clear" w:color="auto" w:fill="FFFFFF"/>
              </w:rPr>
              <w:t>根据</w:t>
            </w:r>
            <w:r>
              <w:rPr>
                <w:rFonts w:ascii="Arial" w:hAnsi="Arial" w:cs="Arial"/>
                <w:color w:val="333333"/>
                <w:sz w:val="21"/>
                <w:szCs w:val="21"/>
                <w:shd w:val="clear" w:color="auto" w:fill="FFFFFF"/>
              </w:rPr>
              <w:t>《建筑设计防火规范》</w:t>
            </w:r>
            <w:r>
              <w:rPr>
                <w:rFonts w:ascii="Arial" w:hAnsi="Arial" w:cs="Arial" w:hint="eastAsia"/>
                <w:color w:val="333333"/>
                <w:sz w:val="21"/>
                <w:szCs w:val="21"/>
                <w:shd w:val="clear" w:color="auto" w:fill="FFFFFF"/>
              </w:rPr>
              <w:t>等规范，设计一个</w:t>
            </w:r>
            <w:r>
              <w:rPr>
                <w:rFonts w:ascii="宋体" w:hAnsi="宋体" w:cs="宋体" w:hint="eastAsia"/>
                <w:color w:val="000000"/>
                <w:kern w:val="0"/>
                <w:sz w:val="21"/>
                <w:szCs w:val="21"/>
              </w:rPr>
              <w:t>火灾自动报警系统安装于2-18实训室（轨道交通站厅），要求常用探测器每种至少5个，手动报警按钮不少于4处，火灾</w:t>
            </w:r>
            <w:proofErr w:type="gramStart"/>
            <w:r>
              <w:rPr>
                <w:rFonts w:ascii="宋体" w:hAnsi="宋体" w:cs="宋体" w:hint="eastAsia"/>
                <w:color w:val="000000"/>
                <w:kern w:val="0"/>
                <w:sz w:val="21"/>
                <w:szCs w:val="21"/>
              </w:rPr>
              <w:t>显示盘</w:t>
            </w:r>
            <w:proofErr w:type="gramEnd"/>
            <w:r>
              <w:rPr>
                <w:rFonts w:ascii="宋体" w:hAnsi="宋体" w:cs="宋体" w:hint="eastAsia"/>
                <w:color w:val="000000"/>
                <w:kern w:val="0"/>
                <w:sz w:val="21"/>
                <w:szCs w:val="21"/>
              </w:rPr>
              <w:t>不少于2处，并将信号接入轨道交通车站综合监控系统。</w:t>
            </w:r>
          </w:p>
          <w:p w:rsidR="002A4F55" w:rsidRDefault="002A4F55">
            <w:pPr>
              <w:widowControl/>
              <w:jc w:val="left"/>
              <w:rPr>
                <w:rFonts w:ascii="宋体" w:hAnsi="宋体" w:cs="宋体"/>
                <w:color w:val="000000"/>
                <w:kern w:val="0"/>
                <w:sz w:val="21"/>
                <w:szCs w:val="21"/>
              </w:rPr>
            </w:pPr>
            <w:r>
              <w:rPr>
                <w:rFonts w:ascii="宋体" w:hAnsi="宋体" w:cs="宋体" w:hint="eastAsia"/>
                <w:color w:val="000000"/>
                <w:kern w:val="0"/>
                <w:sz w:val="21"/>
                <w:szCs w:val="21"/>
              </w:rPr>
              <w:t>火灾报警控制器要求：</w:t>
            </w:r>
          </w:p>
          <w:p w:rsidR="002A4F55" w:rsidRDefault="002A4F55">
            <w:pPr>
              <w:widowControl/>
              <w:jc w:val="left"/>
              <w:rPr>
                <w:rFonts w:ascii="宋体" w:hAnsi="宋体" w:cs="宋体"/>
                <w:color w:val="000000"/>
                <w:kern w:val="0"/>
                <w:sz w:val="21"/>
                <w:szCs w:val="21"/>
              </w:rPr>
            </w:pPr>
            <w:r>
              <w:rPr>
                <w:rFonts w:ascii="宋体" w:hAnsi="宋体" w:cs="宋体" w:hint="eastAsia"/>
                <w:color w:val="000000"/>
                <w:kern w:val="0"/>
                <w:sz w:val="21"/>
                <w:szCs w:val="21"/>
              </w:rPr>
              <w:t>1要求为区域型火灾报警控制器</w:t>
            </w:r>
          </w:p>
          <w:p w:rsidR="002A4F55" w:rsidRDefault="002A4F55">
            <w:pPr>
              <w:widowControl/>
              <w:jc w:val="left"/>
              <w:rPr>
                <w:rFonts w:ascii="宋体" w:hAnsi="宋体" w:cs="宋体"/>
                <w:color w:val="000000"/>
                <w:kern w:val="0"/>
                <w:sz w:val="21"/>
                <w:szCs w:val="21"/>
              </w:rPr>
            </w:pPr>
            <w:r>
              <w:rPr>
                <w:rFonts w:ascii="宋体" w:hAnsi="宋体" w:cs="宋体" w:hint="eastAsia"/>
                <w:color w:val="000000"/>
                <w:kern w:val="0"/>
                <w:sz w:val="21"/>
                <w:szCs w:val="21"/>
              </w:rPr>
              <w:t>2具有火灾报警历史事件和信息记录功能</w:t>
            </w:r>
          </w:p>
          <w:p w:rsidR="002A4F55" w:rsidRDefault="002A4F55">
            <w:pPr>
              <w:widowControl/>
              <w:jc w:val="left"/>
              <w:rPr>
                <w:rFonts w:ascii="宋体" w:hAnsi="宋体" w:cs="宋体"/>
                <w:color w:val="000000"/>
                <w:kern w:val="0"/>
                <w:sz w:val="21"/>
                <w:szCs w:val="21"/>
              </w:rPr>
            </w:pPr>
            <w:r>
              <w:rPr>
                <w:rFonts w:ascii="宋体" w:hAnsi="宋体" w:cs="宋体" w:hint="eastAsia"/>
                <w:color w:val="000000"/>
                <w:kern w:val="0"/>
                <w:sz w:val="21"/>
                <w:szCs w:val="21"/>
              </w:rPr>
              <w:t>3可以改变与其连接的探测器的阈值</w:t>
            </w:r>
          </w:p>
          <w:p w:rsidR="002A4F55" w:rsidRDefault="002A4F55">
            <w:pPr>
              <w:widowControl/>
              <w:jc w:val="left"/>
              <w:rPr>
                <w:rFonts w:ascii="宋体" w:hAnsi="宋体" w:cs="宋体"/>
                <w:color w:val="000000"/>
                <w:kern w:val="0"/>
                <w:sz w:val="21"/>
                <w:szCs w:val="21"/>
              </w:rPr>
            </w:pPr>
            <w:r>
              <w:rPr>
                <w:rFonts w:ascii="宋体" w:hAnsi="宋体" w:cs="宋体" w:hint="eastAsia"/>
                <w:color w:val="000000"/>
                <w:kern w:val="0"/>
                <w:sz w:val="21"/>
                <w:szCs w:val="21"/>
              </w:rPr>
              <w:t>4具有控制延时输出功能</w:t>
            </w:r>
          </w:p>
          <w:p w:rsidR="002A4F55" w:rsidRDefault="002A4F55">
            <w:pPr>
              <w:widowControl/>
              <w:jc w:val="left"/>
              <w:rPr>
                <w:rFonts w:ascii="宋体" w:hAnsi="宋体" w:cs="宋体"/>
                <w:color w:val="000000"/>
                <w:kern w:val="0"/>
                <w:sz w:val="21"/>
                <w:szCs w:val="21"/>
              </w:rPr>
            </w:pPr>
            <w:r>
              <w:rPr>
                <w:rFonts w:ascii="宋体" w:hAnsi="宋体" w:cs="宋体" w:hint="eastAsia"/>
                <w:color w:val="000000"/>
                <w:kern w:val="0"/>
                <w:sz w:val="21"/>
                <w:szCs w:val="21"/>
              </w:rPr>
              <w:t>5采用总线通信方式</w:t>
            </w:r>
          </w:p>
          <w:p w:rsidR="002A4F55" w:rsidRDefault="002A4F55">
            <w:pPr>
              <w:widowControl/>
              <w:jc w:val="left"/>
              <w:rPr>
                <w:rFonts w:ascii="宋体" w:hAnsi="宋体" w:cs="宋体"/>
                <w:color w:val="000000"/>
                <w:kern w:val="0"/>
                <w:sz w:val="21"/>
                <w:szCs w:val="21"/>
              </w:rPr>
            </w:pPr>
            <w:r>
              <w:rPr>
                <w:rFonts w:ascii="宋体" w:hAnsi="宋体" w:cs="宋体" w:hint="eastAsia"/>
                <w:color w:val="000000"/>
                <w:kern w:val="0"/>
                <w:sz w:val="21"/>
                <w:szCs w:val="21"/>
              </w:rPr>
              <w:t>6单机容量不小于8路</w:t>
            </w:r>
          </w:p>
          <w:p w:rsidR="002A4F55" w:rsidRDefault="002A4F55">
            <w:pPr>
              <w:widowControl/>
              <w:jc w:val="left"/>
              <w:rPr>
                <w:rFonts w:ascii="宋体" w:hAnsi="宋体" w:cs="宋体"/>
                <w:color w:val="000000"/>
                <w:kern w:val="0"/>
                <w:sz w:val="21"/>
                <w:szCs w:val="21"/>
              </w:rPr>
            </w:pPr>
            <w:r>
              <w:rPr>
                <w:rFonts w:ascii="宋体" w:hAnsi="宋体" w:cs="宋体" w:hint="eastAsia"/>
                <w:color w:val="000000"/>
                <w:kern w:val="0"/>
                <w:sz w:val="21"/>
                <w:szCs w:val="21"/>
              </w:rPr>
              <w:t>7采用液晶显示器显示</w:t>
            </w:r>
          </w:p>
          <w:p w:rsidR="002A4F55" w:rsidRDefault="002A4F55">
            <w:pPr>
              <w:widowControl/>
              <w:jc w:val="left"/>
              <w:rPr>
                <w:rFonts w:ascii="宋体" w:hAnsi="宋体" w:cs="宋体"/>
                <w:color w:val="000000"/>
                <w:kern w:val="0"/>
                <w:sz w:val="21"/>
                <w:szCs w:val="21"/>
              </w:rPr>
            </w:pPr>
            <w:r>
              <w:rPr>
                <w:rFonts w:ascii="宋体" w:hAnsi="宋体" w:cs="宋体" w:hint="eastAsia"/>
                <w:color w:val="000000"/>
                <w:kern w:val="0"/>
                <w:sz w:val="21"/>
                <w:szCs w:val="21"/>
              </w:rPr>
              <w:t>8具有屏蔽功能，能屏蔽部位和火灾报警器</w:t>
            </w:r>
          </w:p>
          <w:p w:rsidR="002A4F55" w:rsidRDefault="002A4F55">
            <w:pPr>
              <w:widowControl/>
              <w:jc w:val="left"/>
              <w:rPr>
                <w:rFonts w:ascii="宋体" w:hAnsi="宋体" w:cs="宋体"/>
                <w:color w:val="000000"/>
                <w:kern w:val="0"/>
                <w:sz w:val="21"/>
                <w:szCs w:val="21"/>
              </w:rPr>
            </w:pPr>
          </w:p>
        </w:tc>
        <w:tc>
          <w:tcPr>
            <w:tcW w:w="695" w:type="dxa"/>
            <w:vAlign w:val="center"/>
          </w:tcPr>
          <w:p w:rsidR="002A4F55" w:rsidRDefault="002A4F55">
            <w:pPr>
              <w:widowControl/>
              <w:jc w:val="center"/>
              <w:rPr>
                <w:rFonts w:ascii="宋体" w:hAnsi="宋体" w:cs="宋体"/>
                <w:color w:val="000000"/>
                <w:kern w:val="0"/>
                <w:sz w:val="21"/>
                <w:szCs w:val="21"/>
              </w:rPr>
            </w:pPr>
            <w:r>
              <w:rPr>
                <w:rFonts w:ascii="宋体" w:hAnsi="宋体" w:cs="宋体" w:hint="eastAsia"/>
                <w:color w:val="000000"/>
                <w:kern w:val="0"/>
                <w:sz w:val="21"/>
                <w:szCs w:val="21"/>
              </w:rPr>
              <w:t>1套</w:t>
            </w:r>
          </w:p>
        </w:tc>
      </w:tr>
    </w:tbl>
    <w:p w:rsidR="002A4F55" w:rsidRDefault="002A4F55">
      <w:pPr>
        <w:spacing w:line="360" w:lineRule="auto"/>
        <w:ind w:leftChars="100" w:left="280" w:firstLineChars="200" w:firstLine="480"/>
        <w:jc w:val="left"/>
        <w:rPr>
          <w:rFonts w:ascii="方正仿宋_GBK" w:eastAsia="方正仿宋_GBK"/>
          <w:sz w:val="24"/>
          <w:szCs w:val="24"/>
        </w:rPr>
      </w:pPr>
    </w:p>
    <w:p w:rsidR="002A4F55" w:rsidRDefault="002A4F55">
      <w:pPr>
        <w:spacing w:line="360" w:lineRule="auto"/>
        <w:ind w:firstLineChars="200" w:firstLine="480"/>
        <w:jc w:val="left"/>
        <w:rPr>
          <w:rFonts w:ascii="等线" w:eastAsia="方正仿宋_GBK" w:hAnsi="等线"/>
          <w:sz w:val="24"/>
          <w:szCs w:val="24"/>
        </w:rPr>
      </w:pPr>
      <w:bookmarkStart w:id="23" w:name="_Hlk44534592"/>
    </w:p>
    <w:p w:rsidR="002A4F55" w:rsidRDefault="002A4F55">
      <w:pPr>
        <w:pStyle w:val="23"/>
        <w:spacing w:before="0" w:after="0" w:line="360" w:lineRule="auto"/>
        <w:jc w:val="center"/>
        <w:rPr>
          <w:rFonts w:ascii="方正小标宋_GBK" w:eastAsia="方正小标宋_GBK" w:hAnsi="宋体"/>
          <w:b w:val="0"/>
          <w:sz w:val="36"/>
          <w:szCs w:val="30"/>
        </w:rPr>
      </w:pPr>
      <w:bookmarkStart w:id="24" w:name="_Toc466546912"/>
      <w:bookmarkEnd w:id="23"/>
      <w:r>
        <w:rPr>
          <w:rFonts w:ascii="方正小标宋_GBK" w:eastAsia="方正小标宋_GBK" w:hAnsi="宋体" w:hint="eastAsia"/>
          <w:b w:val="0"/>
          <w:sz w:val="36"/>
          <w:szCs w:val="30"/>
        </w:rPr>
        <w:lastRenderedPageBreak/>
        <w:t>第三篇  采购商务需求</w:t>
      </w:r>
      <w:bookmarkEnd w:id="22"/>
      <w:bookmarkEnd w:id="24"/>
    </w:p>
    <w:p w:rsidR="002A4F55" w:rsidRDefault="002A4F55">
      <w:pPr>
        <w:pStyle w:val="30"/>
        <w:spacing w:before="0" w:after="0" w:line="400" w:lineRule="exact"/>
        <w:rPr>
          <w:rFonts w:ascii="方正仿宋_GBK" w:eastAsia="方正仿宋_GBK" w:hAnsi="宋体"/>
          <w:sz w:val="24"/>
          <w:szCs w:val="24"/>
        </w:rPr>
      </w:pPr>
      <w:r>
        <w:rPr>
          <w:rFonts w:ascii="方正仿宋_GBK" w:eastAsia="方正仿宋_GBK" w:hAnsi="宋体" w:hint="eastAsia"/>
          <w:sz w:val="24"/>
          <w:szCs w:val="24"/>
        </w:rPr>
        <w:t>一、实施时间、实施地点及验收方式</w:t>
      </w:r>
    </w:p>
    <w:p w:rsidR="002A4F55" w:rsidRDefault="002A4F55">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（一）实施时间</w:t>
      </w:r>
    </w:p>
    <w:p w:rsidR="002A4F55" w:rsidRDefault="002A4F55">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采购人在双方所签合同中指定具体时间，成交供应商在指定时间</w:t>
      </w:r>
      <w:r>
        <w:rPr>
          <w:rFonts w:ascii="方正仿宋_GBK" w:eastAsia="方正仿宋_GBK" w:hAnsi="宋体" w:hint="eastAsia"/>
          <w:color w:val="FF0000"/>
          <w:sz w:val="24"/>
          <w:szCs w:val="24"/>
        </w:rPr>
        <w:t>45天</w:t>
      </w:r>
      <w:r>
        <w:rPr>
          <w:rFonts w:ascii="方正仿宋_GBK" w:eastAsia="方正仿宋_GBK" w:hAnsi="宋体" w:hint="eastAsia"/>
          <w:sz w:val="24"/>
          <w:szCs w:val="24"/>
        </w:rPr>
        <w:t>内完成交货及安装调试，并且完成对采购人的技术培训。</w:t>
      </w:r>
    </w:p>
    <w:p w:rsidR="002A4F55" w:rsidRDefault="002A4F55">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（二）实施地点</w:t>
      </w:r>
    </w:p>
    <w:p w:rsidR="002A4F55" w:rsidRDefault="002A4F55">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重庆建筑工程职业学院指定的地点。</w:t>
      </w:r>
    </w:p>
    <w:p w:rsidR="002A4F55" w:rsidRDefault="002A4F55">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（三）验收方式</w:t>
      </w:r>
    </w:p>
    <w:p w:rsidR="002A4F55" w:rsidRDefault="002A4F55">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1.验收组织单位：重庆建筑工程职业学院。</w:t>
      </w:r>
    </w:p>
    <w:p w:rsidR="002A4F55" w:rsidRDefault="002A4F55">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2.成交供应商应提供完备的技术资料、交货清单和合格证等，并派遣专业技术人员进行现场安装调试。验收合格条件如下：</w:t>
      </w:r>
    </w:p>
    <w:p w:rsidR="002A4F55" w:rsidRDefault="002A4F55">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（1）技术参数与采购合同一致，性能指标达到规定的标准。</w:t>
      </w:r>
    </w:p>
    <w:p w:rsidR="002A4F55" w:rsidRDefault="002A4F55">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（2）技术资料、交货清单、合格证等资料齐全。</w:t>
      </w:r>
    </w:p>
    <w:p w:rsidR="002A4F55" w:rsidRDefault="002A4F55">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（3）在系统试运行期间所出现的问题得到解决，并运行正常。</w:t>
      </w:r>
    </w:p>
    <w:p w:rsidR="002A4F55" w:rsidRDefault="002A4F55">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（4）在规定时间内完成交货并验收，并经采购人确认。</w:t>
      </w:r>
    </w:p>
    <w:p w:rsidR="002A4F55" w:rsidRDefault="002A4F55">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3.产品在安装调试并试运行符合要求后，才能作为最终验收依据。</w:t>
      </w:r>
    </w:p>
    <w:p w:rsidR="002A4F55" w:rsidRDefault="002A4F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w:t>
      </w:r>
    </w:p>
    <w:p w:rsidR="002A4F55" w:rsidRDefault="002A4F55">
      <w:pPr>
        <w:pStyle w:val="30"/>
        <w:spacing w:before="0" w:after="0" w:line="400" w:lineRule="exact"/>
        <w:rPr>
          <w:rFonts w:ascii="方正仿宋_GBK" w:eastAsia="方正仿宋_GBK" w:hAnsi="宋体"/>
          <w:sz w:val="24"/>
          <w:szCs w:val="24"/>
        </w:rPr>
      </w:pPr>
      <w:bookmarkStart w:id="25" w:name="_Toc344475121"/>
      <w:bookmarkStart w:id="26" w:name="_Toc466546914"/>
      <w:r>
        <w:rPr>
          <w:rFonts w:ascii="方正仿宋_GBK" w:eastAsia="方正仿宋_GBK" w:hAnsi="宋体" w:hint="eastAsia"/>
          <w:sz w:val="24"/>
          <w:szCs w:val="24"/>
        </w:rPr>
        <w:t>二、</w:t>
      </w:r>
      <w:bookmarkEnd w:id="25"/>
      <w:r>
        <w:rPr>
          <w:rFonts w:ascii="方正仿宋_GBK" w:eastAsia="方正仿宋_GBK" w:hAnsi="宋体" w:hint="eastAsia"/>
          <w:sz w:val="24"/>
          <w:szCs w:val="24"/>
        </w:rPr>
        <w:t>报价要求</w:t>
      </w:r>
      <w:bookmarkEnd w:id="26"/>
    </w:p>
    <w:p w:rsidR="002A4F55" w:rsidRDefault="002A4F55">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本</w:t>
      </w:r>
      <w:proofErr w:type="gramStart"/>
      <w:r>
        <w:rPr>
          <w:rFonts w:ascii="方正仿宋_GBK" w:eastAsia="方正仿宋_GBK" w:hAnsi="宋体" w:hint="eastAsia"/>
          <w:sz w:val="24"/>
          <w:szCs w:val="24"/>
        </w:rPr>
        <w:t>项目属交钥匙</w:t>
      </w:r>
      <w:proofErr w:type="gramEnd"/>
      <w:r>
        <w:rPr>
          <w:rFonts w:ascii="方正仿宋_GBK" w:eastAsia="方正仿宋_GBK" w:hAnsi="宋体" w:hint="eastAsia"/>
          <w:sz w:val="24"/>
          <w:szCs w:val="24"/>
        </w:rPr>
        <w:t>工程，磋商报价包括完成本项目所需的服务费、人工费及提供服务所需的设备或货物购买（制造）费、辅材费、运输费、装卸费、安装调试费、培训费及各种应纳的税费等。因成交供应商自身原因造成漏报、少报皆由其自行承担责任，采购人不再补偿。</w:t>
      </w:r>
      <w:bookmarkStart w:id="27" w:name="_Toc466546915"/>
    </w:p>
    <w:p w:rsidR="002A4F55" w:rsidRDefault="002A4F55">
      <w:pPr>
        <w:snapToGrid w:val="0"/>
        <w:spacing w:line="400" w:lineRule="exact"/>
        <w:rPr>
          <w:rFonts w:ascii="方正仿宋_GBK" w:eastAsia="方正仿宋_GBK" w:hAnsi="宋体"/>
          <w:b/>
          <w:sz w:val="24"/>
          <w:szCs w:val="24"/>
        </w:rPr>
      </w:pPr>
      <w:r>
        <w:rPr>
          <w:rFonts w:ascii="方正仿宋_GBK" w:eastAsia="方正仿宋_GBK" w:hAnsi="宋体" w:hint="eastAsia"/>
          <w:b/>
          <w:sz w:val="24"/>
          <w:szCs w:val="24"/>
        </w:rPr>
        <w:t>三、</w:t>
      </w:r>
      <w:bookmarkStart w:id="28" w:name="_Toc398650620"/>
      <w:bookmarkStart w:id="29" w:name="_Toc344475122"/>
      <w:r>
        <w:rPr>
          <w:rFonts w:ascii="方正仿宋_GBK" w:eastAsia="方正仿宋_GBK" w:hAnsi="宋体" w:hint="eastAsia"/>
          <w:b/>
          <w:sz w:val="24"/>
          <w:szCs w:val="24"/>
        </w:rPr>
        <w:t>质量保证及售后服务</w:t>
      </w:r>
      <w:bookmarkStart w:id="30" w:name="_Toc466546916"/>
      <w:bookmarkEnd w:id="27"/>
      <w:bookmarkEnd w:id="28"/>
    </w:p>
    <w:p w:rsidR="002A4F55" w:rsidRDefault="002A4F55">
      <w:pPr>
        <w:snapToGrid w:val="0"/>
        <w:spacing w:line="400" w:lineRule="exact"/>
        <w:rPr>
          <w:rFonts w:ascii="等线" w:eastAsia="方正仿宋_GBK" w:hAnsi="等线"/>
          <w:sz w:val="24"/>
          <w:szCs w:val="24"/>
        </w:rPr>
      </w:pPr>
      <w:r>
        <w:rPr>
          <w:rFonts w:ascii="方正仿宋_GBK" w:eastAsia="方正仿宋_GBK" w:hAnsi="宋体" w:hint="eastAsia"/>
          <w:sz w:val="24"/>
          <w:szCs w:val="24"/>
        </w:rPr>
        <w:t>（一）产品质量保证期</w:t>
      </w:r>
    </w:p>
    <w:p w:rsidR="002A4F55" w:rsidRDefault="002A4F55">
      <w:pPr>
        <w:snapToGrid w:val="0"/>
        <w:spacing w:line="400" w:lineRule="exact"/>
        <w:ind w:firstLine="540"/>
        <w:rPr>
          <w:rFonts w:ascii="等线" w:eastAsia="方正仿宋_GBK" w:hAnsi="等线"/>
          <w:sz w:val="24"/>
          <w:szCs w:val="24"/>
        </w:rPr>
      </w:pPr>
      <w:r>
        <w:rPr>
          <w:rFonts w:ascii="方正仿宋_GBK" w:eastAsia="方正仿宋_GBK" w:hAnsi="宋体" w:hint="eastAsia"/>
          <w:sz w:val="24"/>
          <w:szCs w:val="24"/>
        </w:rPr>
        <w:t>1.供应商应明确承诺：其投标产品质量保证期不少于三年。</w:t>
      </w:r>
    </w:p>
    <w:p w:rsidR="002A4F55" w:rsidRDefault="002A4F55">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2.产品属于国家规定“三包”范围的，其产品质量保证期不得低于“三包”规定。</w:t>
      </w:r>
    </w:p>
    <w:p w:rsidR="002A4F55" w:rsidRDefault="002A4F55">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3.供应商的质量保证期承诺优于国家“三包”规定的，</w:t>
      </w:r>
      <w:proofErr w:type="gramStart"/>
      <w:r>
        <w:rPr>
          <w:rFonts w:ascii="方正仿宋_GBK" w:eastAsia="方正仿宋_GBK" w:hAnsi="宋体" w:hint="eastAsia"/>
          <w:sz w:val="24"/>
          <w:szCs w:val="24"/>
        </w:rPr>
        <w:t>按供应商实际</w:t>
      </w:r>
      <w:proofErr w:type="gramEnd"/>
      <w:r>
        <w:rPr>
          <w:rFonts w:ascii="方正仿宋_GBK" w:eastAsia="方正仿宋_GBK" w:hAnsi="宋体" w:hint="eastAsia"/>
          <w:sz w:val="24"/>
          <w:szCs w:val="24"/>
        </w:rPr>
        <w:t>承诺执行。</w:t>
      </w:r>
    </w:p>
    <w:p w:rsidR="002A4F55" w:rsidRDefault="002A4F55">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4.产品由制造商（指产品生产制造商，或其负责销售、售后服务机构，以下同）负责标准售后服务的，应当在响应文件中予以明确说明,并附制造商售后服务承诺。</w:t>
      </w:r>
    </w:p>
    <w:p w:rsidR="002A4F55" w:rsidRDefault="002A4F55">
      <w:pPr>
        <w:snapToGrid w:val="0"/>
        <w:spacing w:line="400" w:lineRule="exact"/>
        <w:rPr>
          <w:rFonts w:ascii="方正仿宋_GBK" w:eastAsia="方正仿宋_GBK" w:hAnsi="宋体"/>
          <w:sz w:val="24"/>
          <w:szCs w:val="24"/>
        </w:rPr>
      </w:pPr>
      <w:r>
        <w:rPr>
          <w:rFonts w:ascii="方正仿宋_GBK" w:eastAsia="方正仿宋_GBK" w:hAnsi="宋体" w:hint="eastAsia"/>
          <w:sz w:val="24"/>
          <w:szCs w:val="24"/>
        </w:rPr>
        <w:t>（二）售后服务内容</w:t>
      </w:r>
    </w:p>
    <w:p w:rsidR="002A4F55" w:rsidRDefault="002A4F55">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1.供应商和制造商在质量保证期内应当为采购人提供以下技术支持和服务：</w:t>
      </w:r>
    </w:p>
    <w:p w:rsidR="002A4F55" w:rsidRDefault="002A4F55">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1.1电话咨询</w:t>
      </w:r>
    </w:p>
    <w:p w:rsidR="002A4F55" w:rsidRDefault="002A4F55">
      <w:pPr>
        <w:snapToGrid w:val="0"/>
        <w:spacing w:line="400" w:lineRule="exact"/>
        <w:ind w:firstLine="540"/>
        <w:rPr>
          <w:rFonts w:ascii="等线" w:eastAsia="方正仿宋_GBK" w:hAnsi="等线"/>
          <w:sz w:val="24"/>
          <w:szCs w:val="24"/>
        </w:rPr>
      </w:pPr>
      <w:r>
        <w:rPr>
          <w:rFonts w:ascii="方正仿宋_GBK" w:eastAsia="方正仿宋_GBK" w:hAnsi="宋体" w:hint="eastAsia"/>
          <w:sz w:val="24"/>
          <w:szCs w:val="24"/>
        </w:rPr>
        <w:t>成交供应商和制造商应当为采购人提供技术援助电话，解答采购人在使用中遇到的问题，及时为采购人提出解决问题的建议。</w:t>
      </w:r>
    </w:p>
    <w:p w:rsidR="002A4F55" w:rsidRDefault="002A4F55">
      <w:pPr>
        <w:pStyle w:val="30"/>
        <w:spacing w:line="400" w:lineRule="exact"/>
        <w:rPr>
          <w:rFonts w:ascii="方正仿宋_GBK" w:eastAsia="方正仿宋_GBK" w:hAnsi="宋体"/>
          <w:b w:val="0"/>
          <w:sz w:val="24"/>
          <w:szCs w:val="24"/>
        </w:rPr>
      </w:pPr>
      <w:r>
        <w:rPr>
          <w:rFonts w:ascii="方正仿宋_GBK" w:eastAsia="方正仿宋_GBK" w:hAnsi="宋体" w:hint="eastAsia"/>
          <w:b w:val="0"/>
          <w:sz w:val="24"/>
          <w:szCs w:val="24"/>
        </w:rPr>
        <w:lastRenderedPageBreak/>
        <w:t>1.2现场响应</w:t>
      </w:r>
    </w:p>
    <w:p w:rsidR="002A4F55" w:rsidRDefault="002A4F55">
      <w:pPr>
        <w:pStyle w:val="30"/>
        <w:spacing w:line="400" w:lineRule="exact"/>
        <w:ind w:firstLineChars="200" w:firstLine="480"/>
        <w:rPr>
          <w:rFonts w:ascii="等线" w:eastAsia="方正仿宋_GBK" w:hAnsi="等线"/>
          <w:b w:val="0"/>
          <w:sz w:val="24"/>
          <w:szCs w:val="24"/>
        </w:rPr>
      </w:pPr>
      <w:r>
        <w:rPr>
          <w:rFonts w:ascii="方正仿宋_GBK" w:eastAsia="方正仿宋_GBK" w:hAnsi="宋体" w:hint="eastAsia"/>
          <w:b w:val="0"/>
          <w:sz w:val="24"/>
          <w:szCs w:val="24"/>
        </w:rPr>
        <w:t>采购人遇到使用及技术问题，电话咨询不能解决的，</w:t>
      </w:r>
      <w:r>
        <w:rPr>
          <w:rFonts w:ascii="方正仿宋_GBK" w:eastAsia="方正仿宋_GBK" w:hAnsi="宋体" w:hint="eastAsia"/>
          <w:b w:val="0"/>
          <w:color w:val="000000"/>
          <w:sz w:val="24"/>
          <w:szCs w:val="24"/>
        </w:rPr>
        <w:t>成交供应商和制造商</w:t>
      </w:r>
      <w:r>
        <w:rPr>
          <w:rFonts w:ascii="方正仿宋_GBK" w:eastAsia="方正仿宋_GBK" w:hAnsi="宋体" w:hint="eastAsia"/>
          <w:b w:val="0"/>
          <w:sz w:val="24"/>
          <w:szCs w:val="24"/>
        </w:rPr>
        <w:t>应在4小时内到达现场（远郊区6小时内到达现场）进行处理，确保产品正常工作；无法在8小时内解决的，应在24小时内提供备用产品，使采购人能够正常使用。</w:t>
      </w:r>
    </w:p>
    <w:p w:rsidR="002A4F55" w:rsidRDefault="002A4F55">
      <w:pPr>
        <w:pStyle w:val="30"/>
        <w:spacing w:line="400" w:lineRule="exact"/>
        <w:rPr>
          <w:rFonts w:ascii="方正仿宋_GBK" w:eastAsia="方正仿宋_GBK" w:hAnsi="宋体"/>
          <w:b w:val="0"/>
          <w:sz w:val="24"/>
          <w:szCs w:val="24"/>
        </w:rPr>
      </w:pPr>
      <w:r>
        <w:rPr>
          <w:rFonts w:ascii="方正仿宋_GBK" w:eastAsia="方正仿宋_GBK" w:hAnsi="宋体" w:hint="eastAsia"/>
          <w:b w:val="0"/>
          <w:sz w:val="24"/>
          <w:szCs w:val="24"/>
        </w:rPr>
        <w:t>1.3技术升级</w:t>
      </w:r>
    </w:p>
    <w:p w:rsidR="002A4F55" w:rsidRDefault="002A4F55">
      <w:pPr>
        <w:pStyle w:val="30"/>
        <w:spacing w:line="400" w:lineRule="exact"/>
        <w:ind w:firstLineChars="200" w:firstLine="480"/>
        <w:rPr>
          <w:rFonts w:ascii="方正仿宋_GBK" w:eastAsia="方正仿宋_GBK" w:hAnsi="宋体"/>
          <w:b w:val="0"/>
          <w:sz w:val="24"/>
          <w:szCs w:val="24"/>
        </w:rPr>
      </w:pPr>
      <w:r>
        <w:rPr>
          <w:rFonts w:ascii="方正仿宋_GBK" w:eastAsia="方正仿宋_GBK" w:hAnsi="宋体" w:hint="eastAsia"/>
          <w:b w:val="0"/>
          <w:sz w:val="24"/>
          <w:szCs w:val="24"/>
        </w:rPr>
        <w:t>在质保期内，如果</w:t>
      </w:r>
      <w:r>
        <w:rPr>
          <w:rFonts w:ascii="方正仿宋_GBK" w:eastAsia="方正仿宋_GBK" w:hAnsi="宋体" w:hint="eastAsia"/>
          <w:b w:val="0"/>
          <w:color w:val="000000"/>
          <w:sz w:val="24"/>
          <w:szCs w:val="24"/>
        </w:rPr>
        <w:t>成交供应商和制造商的产品技术升级，供应商应及时通知采购人，如采购人有相应要求，成交供应商</w:t>
      </w:r>
      <w:r>
        <w:rPr>
          <w:rFonts w:ascii="方正仿宋_GBK" w:eastAsia="方正仿宋_GBK" w:hAnsi="宋体" w:hint="eastAsia"/>
          <w:b w:val="0"/>
          <w:sz w:val="24"/>
          <w:szCs w:val="24"/>
        </w:rPr>
        <w:t>和制造商应对采购人购买的产品进行免费升级服务。</w:t>
      </w:r>
    </w:p>
    <w:p w:rsidR="002A4F55" w:rsidRDefault="002A4F55">
      <w:pPr>
        <w:pStyle w:val="30"/>
        <w:spacing w:line="400" w:lineRule="exact"/>
        <w:rPr>
          <w:rFonts w:ascii="方正仿宋_GBK" w:eastAsia="方正仿宋_GBK" w:hAnsi="宋体"/>
          <w:b w:val="0"/>
          <w:sz w:val="24"/>
          <w:szCs w:val="24"/>
        </w:rPr>
      </w:pPr>
      <w:r>
        <w:rPr>
          <w:rFonts w:ascii="方正仿宋_GBK" w:eastAsia="方正仿宋_GBK" w:hAnsi="宋体" w:hint="eastAsia"/>
          <w:b w:val="0"/>
          <w:sz w:val="24"/>
          <w:szCs w:val="24"/>
        </w:rPr>
        <w:t>2.质保期外服务要求</w:t>
      </w:r>
    </w:p>
    <w:p w:rsidR="002A4F55" w:rsidRDefault="002A4F55">
      <w:pPr>
        <w:pStyle w:val="30"/>
        <w:spacing w:line="400" w:lineRule="exact"/>
        <w:rPr>
          <w:rFonts w:ascii="等线" w:eastAsia="方正仿宋_GBK" w:hAnsi="等线"/>
          <w:b w:val="0"/>
          <w:sz w:val="24"/>
          <w:szCs w:val="24"/>
        </w:rPr>
      </w:pPr>
      <w:r>
        <w:rPr>
          <w:rFonts w:ascii="方正仿宋_GBK" w:eastAsia="方正仿宋_GBK" w:hAnsi="宋体" w:hint="eastAsia"/>
          <w:b w:val="0"/>
          <w:sz w:val="24"/>
          <w:szCs w:val="24"/>
        </w:rPr>
        <w:t>2.1质量保证期过后，供应商和制造商应同样提供免费电话咨询服务，并应承诺提供产品上门维护服务。</w:t>
      </w:r>
    </w:p>
    <w:p w:rsidR="002A4F55" w:rsidRDefault="002A4F55">
      <w:pPr>
        <w:pStyle w:val="30"/>
        <w:spacing w:line="400" w:lineRule="exact"/>
        <w:rPr>
          <w:rFonts w:ascii="方正仿宋_GBK" w:eastAsia="方正仿宋_GBK" w:hAnsi="宋体"/>
          <w:b w:val="0"/>
          <w:sz w:val="24"/>
          <w:szCs w:val="24"/>
        </w:rPr>
      </w:pPr>
      <w:r>
        <w:rPr>
          <w:rFonts w:ascii="方正仿宋_GBK" w:eastAsia="方正仿宋_GBK" w:hAnsi="宋体" w:hint="eastAsia"/>
          <w:b w:val="0"/>
          <w:sz w:val="24"/>
          <w:szCs w:val="24"/>
        </w:rPr>
        <w:t>2.2质量保证期过后，采购人需要继续由原供应商和制造商提供售后服务的，该供应商和制造商应以优惠价格提供售后服务。</w:t>
      </w:r>
    </w:p>
    <w:p w:rsidR="002A4F55" w:rsidRDefault="002A4F55">
      <w:pPr>
        <w:pStyle w:val="30"/>
        <w:spacing w:line="400" w:lineRule="exact"/>
        <w:rPr>
          <w:rFonts w:ascii="方正仿宋_GBK" w:eastAsia="方正仿宋_GBK" w:hAnsi="宋体"/>
          <w:b w:val="0"/>
          <w:sz w:val="24"/>
          <w:szCs w:val="24"/>
        </w:rPr>
      </w:pPr>
      <w:r>
        <w:rPr>
          <w:rFonts w:ascii="方正仿宋_GBK" w:eastAsia="方正仿宋_GBK" w:hAnsi="宋体" w:hint="eastAsia"/>
          <w:b w:val="0"/>
          <w:sz w:val="24"/>
          <w:szCs w:val="24"/>
        </w:rPr>
        <w:t>（三）备品备件及易损件</w:t>
      </w:r>
    </w:p>
    <w:p w:rsidR="002A4F55" w:rsidRDefault="002A4F55">
      <w:pPr>
        <w:pStyle w:val="30"/>
        <w:spacing w:line="400" w:lineRule="exact"/>
        <w:ind w:firstLineChars="200" w:firstLine="480"/>
        <w:rPr>
          <w:rFonts w:ascii="等线" w:eastAsia="方正仿宋_GBK" w:hAnsi="等线"/>
          <w:b w:val="0"/>
          <w:sz w:val="24"/>
          <w:szCs w:val="24"/>
        </w:rPr>
      </w:pPr>
      <w:r>
        <w:rPr>
          <w:rFonts w:ascii="方正仿宋_GBK" w:eastAsia="方正仿宋_GBK" w:hAnsi="宋体" w:hint="eastAsia"/>
          <w:b w:val="0"/>
          <w:color w:val="000000"/>
          <w:sz w:val="24"/>
          <w:szCs w:val="24"/>
        </w:rPr>
        <w:t>成交供应商和制造商</w:t>
      </w:r>
      <w:r>
        <w:rPr>
          <w:rFonts w:ascii="方正仿宋_GBK" w:eastAsia="方正仿宋_GBK" w:hAnsi="宋体" w:hint="eastAsia"/>
          <w:b w:val="0"/>
          <w:sz w:val="24"/>
          <w:szCs w:val="24"/>
        </w:rPr>
        <w:t>售后服务中，维修使用的备品备件及易损件应为原厂配件，未经采购人同意不得使用非原厂配件，常用的、容易损坏的备品备件及易损件的价格清单须在响应文件中列出。</w:t>
      </w:r>
    </w:p>
    <w:p w:rsidR="002A4F55" w:rsidRDefault="002A4F55">
      <w:pPr>
        <w:pStyle w:val="30"/>
        <w:spacing w:line="400" w:lineRule="exact"/>
        <w:rPr>
          <w:rFonts w:ascii="方正仿宋_GBK" w:eastAsia="方正仿宋_GBK" w:hAnsi="宋体"/>
          <w:b w:val="0"/>
          <w:sz w:val="24"/>
          <w:szCs w:val="24"/>
        </w:rPr>
      </w:pPr>
      <w:r>
        <w:rPr>
          <w:rFonts w:ascii="方正仿宋_GBK" w:eastAsia="方正仿宋_GBK" w:hAnsi="宋体" w:hint="eastAsia"/>
          <w:b w:val="0"/>
          <w:sz w:val="24"/>
          <w:szCs w:val="24"/>
        </w:rPr>
        <w:t>（四）乙方应额外提供一次技术指导及免费调试服务，即后期甲方因场地等原因将实训室设备搬迁后，乙方提供一次免费技术指导及设备调试服务工作，如因搬迁过程产生设备损坏，乙方有义务提出设备损坏点及维修办法，甲方根据实际维修耗材及人工给予相应费用。</w:t>
      </w:r>
    </w:p>
    <w:p w:rsidR="002A4F55" w:rsidRDefault="002A4F55">
      <w:pPr>
        <w:pStyle w:val="30"/>
        <w:spacing w:before="0" w:after="0" w:line="400" w:lineRule="exact"/>
        <w:rPr>
          <w:rFonts w:ascii="方正仿宋_GBK" w:eastAsia="方正仿宋_GBK" w:hAnsi="宋体"/>
          <w:b w:val="0"/>
          <w:sz w:val="24"/>
          <w:szCs w:val="24"/>
        </w:rPr>
      </w:pPr>
      <w:r>
        <w:rPr>
          <w:rFonts w:ascii="方正仿宋_GBK" w:eastAsia="方正仿宋_GBK" w:hAnsi="宋体" w:hint="eastAsia"/>
          <w:b w:val="0"/>
          <w:sz w:val="24"/>
          <w:szCs w:val="24"/>
        </w:rPr>
        <w:t>（五）施工时，因乙方原因（如搬运、人员等）造成基础设施损坏或人员伤亡（如台阶菱角破角、门的撞击损坏等），乙方应负全责。</w:t>
      </w:r>
    </w:p>
    <w:p w:rsidR="002A4F55" w:rsidRDefault="002A4F55">
      <w:pPr>
        <w:pStyle w:val="30"/>
        <w:spacing w:before="0" w:after="0" w:line="400" w:lineRule="exact"/>
      </w:pPr>
      <w:r>
        <w:rPr>
          <w:rFonts w:ascii="方正仿宋_GBK" w:eastAsia="方正仿宋_GBK" w:hAnsi="宋体" w:hint="eastAsia"/>
          <w:sz w:val="24"/>
          <w:szCs w:val="24"/>
        </w:rPr>
        <w:t>四、付款方式</w:t>
      </w:r>
      <w:bookmarkEnd w:id="29"/>
      <w:bookmarkEnd w:id="30"/>
    </w:p>
    <w:p w:rsidR="002A4F55" w:rsidRDefault="002A4F55">
      <w:pPr>
        <w:snapToGrid w:val="0"/>
        <w:spacing w:line="400" w:lineRule="exact"/>
        <w:ind w:firstLineChars="200" w:firstLine="480"/>
        <w:outlineLvl w:val="0"/>
        <w:rPr>
          <w:rFonts w:ascii="等线" w:eastAsia="方正仿宋_GBK" w:hAnsi="等线"/>
          <w:sz w:val="24"/>
          <w:szCs w:val="24"/>
        </w:rPr>
      </w:pPr>
      <w:r>
        <w:rPr>
          <w:rFonts w:ascii="方正仿宋_GBK" w:eastAsia="方正仿宋_GBK" w:hAnsi="宋体" w:hint="eastAsia"/>
          <w:sz w:val="24"/>
          <w:szCs w:val="24"/>
        </w:rPr>
        <w:t>（一）合同签订前</w:t>
      </w:r>
      <w:r>
        <w:rPr>
          <w:rFonts w:ascii="方正仿宋_GBK" w:eastAsia="方正仿宋_GBK" w:hAnsi="宋体" w:hint="eastAsia"/>
          <w:color w:val="000000"/>
          <w:sz w:val="24"/>
          <w:szCs w:val="24"/>
        </w:rPr>
        <w:t>成交供应商向采</w:t>
      </w:r>
      <w:r>
        <w:rPr>
          <w:rFonts w:ascii="方正仿宋_GBK" w:eastAsia="方正仿宋_GBK" w:hAnsi="宋体" w:hint="eastAsia"/>
          <w:sz w:val="24"/>
          <w:szCs w:val="24"/>
        </w:rPr>
        <w:t>购人缴纳</w:t>
      </w:r>
      <w:bookmarkStart w:id="31" w:name="_Hlk46326527"/>
      <w:r>
        <w:rPr>
          <w:rFonts w:ascii="方正仿宋_GBK" w:eastAsia="方正仿宋_GBK" w:hAnsi="宋体" w:hint="eastAsia"/>
          <w:sz w:val="24"/>
          <w:szCs w:val="24"/>
        </w:rPr>
        <w:t>5%</w:t>
      </w:r>
      <w:bookmarkEnd w:id="31"/>
      <w:r>
        <w:rPr>
          <w:rFonts w:ascii="方正仿宋_GBK" w:eastAsia="方正仿宋_GBK" w:hAnsi="宋体" w:hint="eastAsia"/>
          <w:sz w:val="24"/>
          <w:szCs w:val="24"/>
        </w:rPr>
        <w:t>的履约保证金，安装调试完成</w:t>
      </w:r>
      <w:r w:rsidR="006D2A58">
        <w:rPr>
          <w:rFonts w:ascii="方正仿宋_GBK" w:eastAsia="方正仿宋_GBK" w:hAnsi="宋体" w:hint="eastAsia"/>
          <w:sz w:val="24"/>
          <w:szCs w:val="24"/>
        </w:rPr>
        <w:t>正常运行一年</w:t>
      </w:r>
      <w:r>
        <w:rPr>
          <w:rFonts w:ascii="方正仿宋_GBK" w:eastAsia="方正仿宋_GBK" w:hAnsi="宋体" w:hint="eastAsia"/>
          <w:sz w:val="24"/>
          <w:szCs w:val="24"/>
        </w:rPr>
        <w:t>后</w:t>
      </w:r>
      <w:r>
        <w:rPr>
          <w:rFonts w:ascii="等线" w:eastAsia="方正仿宋_GBK" w:hAnsi="等线" w:hint="eastAsia"/>
          <w:sz w:val="24"/>
          <w:szCs w:val="24"/>
        </w:rPr>
        <w:t>采购人无息退还。</w:t>
      </w:r>
    </w:p>
    <w:p w:rsidR="002A4F55" w:rsidRDefault="002A4F55">
      <w:pPr>
        <w:snapToGrid w:val="0"/>
        <w:spacing w:line="400" w:lineRule="exact"/>
        <w:ind w:firstLineChars="200" w:firstLine="480"/>
        <w:outlineLvl w:val="0"/>
        <w:rPr>
          <w:rFonts w:ascii="等线" w:eastAsia="方正仿宋_GBK" w:hAnsi="等线"/>
          <w:color w:val="000000"/>
          <w:sz w:val="24"/>
          <w:szCs w:val="24"/>
        </w:rPr>
      </w:pPr>
      <w:r>
        <w:rPr>
          <w:rFonts w:ascii="方正仿宋_GBK" w:eastAsia="方正仿宋_GBK" w:hAnsi="宋体" w:hint="eastAsia"/>
          <w:sz w:val="24"/>
          <w:szCs w:val="24"/>
        </w:rPr>
        <w:t>（二）</w:t>
      </w:r>
      <w:bookmarkStart w:id="32" w:name="_Hlk46325961"/>
      <w:r>
        <w:rPr>
          <w:rFonts w:ascii="方正仿宋_GBK" w:eastAsia="方正仿宋_GBK" w:hAnsi="宋体" w:hint="eastAsia"/>
          <w:color w:val="000000"/>
          <w:sz w:val="24"/>
          <w:szCs w:val="24"/>
        </w:rPr>
        <w:t>成交供应商</w:t>
      </w:r>
      <w:bookmarkEnd w:id="32"/>
      <w:r>
        <w:rPr>
          <w:rFonts w:ascii="方正仿宋_GBK" w:eastAsia="方正仿宋_GBK" w:hAnsi="宋体" w:hint="eastAsia"/>
          <w:color w:val="000000"/>
          <w:sz w:val="24"/>
          <w:szCs w:val="24"/>
        </w:rPr>
        <w:t>按采购合同交货并</w:t>
      </w:r>
      <w:bookmarkStart w:id="33" w:name="_Hlk46326424"/>
      <w:r>
        <w:rPr>
          <w:rFonts w:ascii="方正仿宋_GBK" w:eastAsia="方正仿宋_GBK" w:hAnsi="宋体" w:hint="eastAsia"/>
          <w:color w:val="000000"/>
          <w:sz w:val="24"/>
          <w:szCs w:val="24"/>
        </w:rPr>
        <w:t>安装调试完成</w:t>
      </w:r>
      <w:bookmarkEnd w:id="33"/>
      <w:r>
        <w:rPr>
          <w:rFonts w:ascii="方正仿宋_GBK" w:eastAsia="方正仿宋_GBK" w:hAnsi="宋体" w:hint="eastAsia"/>
          <w:color w:val="000000"/>
          <w:sz w:val="24"/>
          <w:szCs w:val="24"/>
        </w:rPr>
        <w:t>，经</w:t>
      </w:r>
      <w:bookmarkStart w:id="34" w:name="_Hlk46326028"/>
      <w:r>
        <w:rPr>
          <w:rFonts w:ascii="方正仿宋_GBK" w:eastAsia="方正仿宋_GBK" w:hAnsi="宋体" w:hint="eastAsia"/>
          <w:color w:val="000000"/>
          <w:sz w:val="24"/>
          <w:szCs w:val="24"/>
        </w:rPr>
        <w:t>验收合格后</w:t>
      </w:r>
      <w:bookmarkEnd w:id="34"/>
      <w:r>
        <w:rPr>
          <w:rFonts w:ascii="方正仿宋_GBK" w:eastAsia="方正仿宋_GBK" w:hAnsi="宋体" w:hint="eastAsia"/>
          <w:color w:val="000000"/>
          <w:sz w:val="24"/>
          <w:szCs w:val="24"/>
        </w:rPr>
        <w:t>采购人出具项目验收报告；</w:t>
      </w:r>
    </w:p>
    <w:p w:rsidR="002A4F55" w:rsidRDefault="002A4F55">
      <w:pPr>
        <w:snapToGrid w:val="0"/>
        <w:spacing w:line="400" w:lineRule="exact"/>
        <w:ind w:firstLineChars="200" w:firstLine="480"/>
        <w:outlineLvl w:val="0"/>
        <w:rPr>
          <w:rFonts w:ascii="方正仿宋_GBK" w:eastAsia="方正仿宋_GBK" w:hAnsi="宋体"/>
          <w:sz w:val="24"/>
          <w:szCs w:val="24"/>
        </w:rPr>
      </w:pPr>
      <w:r>
        <w:rPr>
          <w:rFonts w:ascii="方正仿宋_GBK" w:eastAsia="方正仿宋_GBK" w:hAnsi="宋体" w:hint="eastAsia"/>
          <w:color w:val="000000"/>
          <w:sz w:val="24"/>
          <w:szCs w:val="24"/>
        </w:rPr>
        <w:t>（</w:t>
      </w:r>
      <w:r w:rsidR="00D547CF">
        <w:rPr>
          <w:rFonts w:ascii="方正仿宋_GBK" w:eastAsia="方正仿宋_GBK" w:hAnsi="宋体" w:hint="eastAsia"/>
          <w:color w:val="000000"/>
          <w:sz w:val="24"/>
          <w:szCs w:val="24"/>
        </w:rPr>
        <w:t>三</w:t>
      </w:r>
      <w:r>
        <w:rPr>
          <w:rFonts w:ascii="方正仿宋_GBK" w:eastAsia="方正仿宋_GBK" w:hAnsi="宋体" w:hint="eastAsia"/>
          <w:color w:val="000000"/>
          <w:sz w:val="24"/>
          <w:szCs w:val="24"/>
        </w:rPr>
        <w:t>）</w:t>
      </w:r>
      <w:r w:rsidR="006D2A58">
        <w:rPr>
          <w:rFonts w:ascii="方正仿宋_GBK" w:eastAsia="方正仿宋_GBK" w:hAnsi="宋体" w:hint="eastAsia"/>
          <w:color w:val="000000"/>
          <w:sz w:val="24"/>
          <w:szCs w:val="24"/>
        </w:rPr>
        <w:t>经验收合格后，</w:t>
      </w:r>
      <w:r>
        <w:rPr>
          <w:rFonts w:ascii="方正仿宋_GBK" w:eastAsia="方正仿宋_GBK" w:hAnsi="宋体" w:hint="eastAsia"/>
          <w:color w:val="000000"/>
          <w:sz w:val="24"/>
          <w:szCs w:val="24"/>
        </w:rPr>
        <w:t>成交供应商向采购人开具发票</w:t>
      </w:r>
      <w:r>
        <w:rPr>
          <w:rFonts w:ascii="方正仿宋_GBK" w:eastAsia="方正仿宋_GBK" w:hAnsi="宋体" w:hint="eastAsia"/>
          <w:sz w:val="24"/>
          <w:szCs w:val="24"/>
        </w:rPr>
        <w:t>，采购人以转账方式向</w:t>
      </w:r>
      <w:r>
        <w:rPr>
          <w:rFonts w:ascii="方正仿宋_GBK" w:eastAsia="方正仿宋_GBK" w:hAnsi="宋体" w:hint="eastAsia"/>
          <w:color w:val="000000"/>
          <w:sz w:val="24"/>
          <w:szCs w:val="24"/>
        </w:rPr>
        <w:t>成交供应商</w:t>
      </w:r>
      <w:r>
        <w:rPr>
          <w:rFonts w:ascii="方正仿宋_GBK" w:eastAsia="方正仿宋_GBK" w:hAnsi="宋体" w:hint="eastAsia"/>
          <w:sz w:val="24"/>
          <w:szCs w:val="24"/>
        </w:rPr>
        <w:t>支付合同全款；</w:t>
      </w:r>
    </w:p>
    <w:p w:rsidR="002A4F55" w:rsidRDefault="002A4F55">
      <w:pPr>
        <w:pStyle w:val="30"/>
        <w:spacing w:before="0" w:after="0" w:line="400" w:lineRule="exact"/>
        <w:rPr>
          <w:rFonts w:ascii="等线" w:eastAsia="方正仿宋_GBK" w:hAnsi="等线"/>
          <w:sz w:val="24"/>
          <w:szCs w:val="24"/>
        </w:rPr>
      </w:pPr>
      <w:bookmarkStart w:id="35" w:name="_Toc344475123"/>
      <w:bookmarkStart w:id="36" w:name="_Toc466546917"/>
      <w:r>
        <w:rPr>
          <w:rFonts w:ascii="方正仿宋_GBK" w:eastAsia="方正仿宋_GBK" w:hAnsi="宋体" w:hint="eastAsia"/>
          <w:sz w:val="24"/>
          <w:szCs w:val="24"/>
        </w:rPr>
        <w:lastRenderedPageBreak/>
        <w:t>五、知识产权</w:t>
      </w:r>
      <w:bookmarkEnd w:id="35"/>
      <w:bookmarkEnd w:id="36"/>
    </w:p>
    <w:p w:rsidR="002A4F55" w:rsidRDefault="002A4F55">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w:t>
      </w:r>
      <w:proofErr w:type="gramStart"/>
      <w:r>
        <w:rPr>
          <w:rFonts w:ascii="方正仿宋_GBK" w:eastAsia="方正仿宋_GBK" w:hAnsi="宋体" w:hint="eastAsia"/>
          <w:sz w:val="24"/>
          <w:szCs w:val="24"/>
        </w:rPr>
        <w:t>一</w:t>
      </w:r>
      <w:proofErr w:type="gramEnd"/>
      <w:r>
        <w:rPr>
          <w:rFonts w:ascii="方正仿宋_GBK" w:eastAsia="方正仿宋_GBK" w:hAnsi="宋体"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2A4F55" w:rsidRDefault="002A4F55">
      <w:pPr>
        <w:snapToGrid w:val="0"/>
        <w:spacing w:line="400" w:lineRule="exact"/>
        <w:ind w:firstLine="540"/>
        <w:rPr>
          <w:rFonts w:ascii="等线" w:eastAsia="方正仿宋_GBK" w:hAnsi="等线"/>
          <w:sz w:val="24"/>
          <w:szCs w:val="24"/>
        </w:rPr>
      </w:pPr>
      <w:r>
        <w:rPr>
          <w:rFonts w:ascii="方正仿宋_GBK" w:eastAsia="方正仿宋_GBK" w:hAnsi="宋体" w:hint="eastAsia"/>
          <w:sz w:val="24"/>
          <w:szCs w:val="24"/>
        </w:rPr>
        <w:t>（二）涉及软件开发等服务类项目知识产权的，知识产权归采购人所有。</w:t>
      </w:r>
    </w:p>
    <w:p w:rsidR="002A4F55" w:rsidRDefault="002A4F55">
      <w:pPr>
        <w:snapToGrid w:val="0"/>
        <w:spacing w:line="400" w:lineRule="exact"/>
        <w:rPr>
          <w:rFonts w:ascii="方正仿宋_GBK" w:eastAsia="方正仿宋_GBK" w:hAnsi="宋体"/>
          <w:b/>
          <w:sz w:val="24"/>
          <w:szCs w:val="24"/>
        </w:rPr>
      </w:pPr>
      <w:r>
        <w:rPr>
          <w:rFonts w:ascii="方正仿宋_GBK" w:eastAsia="方正仿宋_GBK" w:hAnsi="宋体" w:hint="eastAsia"/>
          <w:b/>
          <w:sz w:val="24"/>
          <w:szCs w:val="24"/>
        </w:rPr>
        <w:t>六、培训</w:t>
      </w:r>
    </w:p>
    <w:p w:rsidR="002A4F55" w:rsidRDefault="002A4F55">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供应商对其提供产品的使用和操作应尽培训义务。设备安装调试合格后，供应商应提供对采购人免费培训，确保使采购使用人员能够正常操作设备，时间地点由甲方确定。</w:t>
      </w:r>
    </w:p>
    <w:p w:rsidR="002A4F55" w:rsidRDefault="002A4F55">
      <w:pPr>
        <w:snapToGrid w:val="0"/>
        <w:spacing w:line="400" w:lineRule="exact"/>
        <w:ind w:firstLineChars="150" w:firstLine="360"/>
        <w:rPr>
          <w:rFonts w:ascii="方正仿宋_GBK" w:eastAsia="方正仿宋_GBK" w:hAnsi="宋体"/>
          <w:sz w:val="24"/>
          <w:szCs w:val="24"/>
        </w:rPr>
      </w:pPr>
    </w:p>
    <w:p w:rsidR="002A4F55" w:rsidRDefault="002A4F55">
      <w:pPr>
        <w:pStyle w:val="30"/>
        <w:spacing w:before="0" w:after="0" w:line="400" w:lineRule="exact"/>
        <w:rPr>
          <w:rFonts w:ascii="方正仿宋_GBK" w:eastAsia="方正仿宋_GBK" w:hAnsi="宋体"/>
          <w:sz w:val="24"/>
          <w:szCs w:val="24"/>
        </w:rPr>
      </w:pPr>
      <w:bookmarkStart w:id="37" w:name="_Toc344475124"/>
      <w:bookmarkStart w:id="38" w:name="_Toc466546918"/>
      <w:r>
        <w:rPr>
          <w:rFonts w:ascii="方正仿宋_GBK" w:eastAsia="方正仿宋_GBK" w:hAnsi="宋体" w:hint="eastAsia"/>
          <w:sz w:val="24"/>
          <w:szCs w:val="24"/>
        </w:rPr>
        <w:t>七、</w:t>
      </w:r>
      <w:bookmarkStart w:id="39" w:name="_Toc344475125"/>
      <w:bookmarkEnd w:id="37"/>
      <w:r>
        <w:rPr>
          <w:rFonts w:ascii="方正仿宋_GBK" w:eastAsia="方正仿宋_GBK" w:hAnsi="宋体" w:hint="eastAsia"/>
          <w:sz w:val="24"/>
          <w:szCs w:val="24"/>
        </w:rPr>
        <w:t>其他</w:t>
      </w:r>
      <w:bookmarkEnd w:id="38"/>
    </w:p>
    <w:bookmarkEnd w:id="39"/>
    <w:p w:rsidR="002A4F55" w:rsidRDefault="002A4F55">
      <w:pPr>
        <w:snapToGrid w:val="0"/>
        <w:spacing w:line="400" w:lineRule="exact"/>
        <w:ind w:firstLineChars="200" w:firstLine="480"/>
        <w:outlineLvl w:val="0"/>
        <w:rPr>
          <w:rFonts w:ascii="等线" w:eastAsia="方正仿宋_GBK" w:hAnsi="等线"/>
          <w:sz w:val="24"/>
          <w:szCs w:val="24"/>
        </w:rPr>
      </w:pPr>
      <w:r>
        <w:rPr>
          <w:rFonts w:ascii="方正仿宋_GBK" w:eastAsia="方正仿宋_GBK" w:hAnsi="宋体" w:hint="eastAsia"/>
          <w:sz w:val="24"/>
          <w:szCs w:val="24"/>
        </w:rPr>
        <w:t>（一）供应商必须在响应文件中对以上条款和服务承诺明确列出，承诺内容必须达到本篇及竞争性磋商文件其他条款的要求。</w:t>
      </w:r>
    </w:p>
    <w:p w:rsidR="002A4F55" w:rsidRDefault="002A4F55">
      <w:pPr>
        <w:snapToGrid w:val="0"/>
        <w:spacing w:line="400" w:lineRule="exact"/>
        <w:ind w:firstLineChars="200" w:firstLine="480"/>
        <w:outlineLvl w:val="0"/>
        <w:rPr>
          <w:rFonts w:ascii="方正仿宋_GBK" w:eastAsia="方正仿宋_GBK" w:hAnsi="宋体"/>
          <w:sz w:val="24"/>
          <w:szCs w:val="24"/>
        </w:rPr>
      </w:pPr>
      <w:r>
        <w:rPr>
          <w:rFonts w:ascii="方正仿宋_GBK" w:eastAsia="方正仿宋_GBK" w:hAnsi="宋体" w:hint="eastAsia"/>
          <w:sz w:val="24"/>
          <w:szCs w:val="24"/>
        </w:rPr>
        <w:t>（二）其他未尽事宜由供需双方在采购合同中详细约定。</w:t>
      </w:r>
    </w:p>
    <w:p w:rsidR="002A4F55" w:rsidRDefault="002A4F55">
      <w:pPr>
        <w:snapToGrid w:val="0"/>
        <w:spacing w:line="400" w:lineRule="exact"/>
        <w:ind w:firstLineChars="150" w:firstLine="360"/>
        <w:rPr>
          <w:rFonts w:ascii="方正仿宋_GBK" w:eastAsia="方正仿宋_GBK" w:hAnsi="宋体"/>
          <w:sz w:val="24"/>
          <w:szCs w:val="24"/>
        </w:rPr>
      </w:pPr>
    </w:p>
    <w:p w:rsidR="002A4F55" w:rsidRDefault="002A4F55">
      <w:pPr>
        <w:snapToGrid w:val="0"/>
        <w:spacing w:line="400" w:lineRule="exact"/>
        <w:ind w:firstLineChars="150" w:firstLine="360"/>
        <w:rPr>
          <w:rFonts w:ascii="方正仿宋_GBK" w:eastAsia="方正仿宋_GBK" w:hAnsi="宋体"/>
          <w:sz w:val="24"/>
          <w:szCs w:val="24"/>
        </w:rPr>
      </w:pPr>
    </w:p>
    <w:p w:rsidR="002A4F55" w:rsidRDefault="002A4F55">
      <w:pPr>
        <w:snapToGrid w:val="0"/>
        <w:spacing w:line="400" w:lineRule="exact"/>
        <w:ind w:firstLineChars="150" w:firstLine="360"/>
        <w:rPr>
          <w:rFonts w:ascii="方正仿宋_GBK" w:eastAsia="方正仿宋_GBK" w:hAnsi="宋体"/>
          <w:sz w:val="24"/>
          <w:szCs w:val="24"/>
        </w:rPr>
      </w:pPr>
    </w:p>
    <w:p w:rsidR="002A4F55" w:rsidRDefault="002A4F55">
      <w:pPr>
        <w:snapToGrid w:val="0"/>
        <w:spacing w:line="400" w:lineRule="exact"/>
        <w:ind w:firstLineChars="150" w:firstLine="360"/>
        <w:rPr>
          <w:rFonts w:ascii="方正仿宋_GBK" w:eastAsia="方正仿宋_GBK" w:hAnsi="宋体"/>
          <w:sz w:val="24"/>
          <w:szCs w:val="24"/>
        </w:rPr>
      </w:pPr>
    </w:p>
    <w:p w:rsidR="002A4F55" w:rsidRDefault="002A4F55">
      <w:pPr>
        <w:pStyle w:val="23"/>
        <w:spacing w:before="0" w:after="0" w:line="360" w:lineRule="auto"/>
        <w:jc w:val="center"/>
        <w:rPr>
          <w:rFonts w:ascii="方正小标宋_GBK" w:eastAsia="方正小标宋_GBK" w:hAnsi="宋体"/>
          <w:b w:val="0"/>
          <w:sz w:val="36"/>
          <w:szCs w:val="30"/>
        </w:rPr>
      </w:pPr>
      <w:bookmarkStart w:id="40" w:name="_Toc466546919"/>
      <w:r>
        <w:rPr>
          <w:rFonts w:ascii="方正小标宋_GBK" w:eastAsia="方正小标宋_GBK" w:hAnsi="宋体" w:hint="eastAsia"/>
          <w:b w:val="0"/>
          <w:sz w:val="36"/>
          <w:szCs w:val="30"/>
        </w:rPr>
        <w:t>第四篇  磋商程序及方法、评审标准、无效响应</w:t>
      </w:r>
      <w:bookmarkEnd w:id="40"/>
      <w:r>
        <w:rPr>
          <w:rFonts w:ascii="方正小标宋_GBK" w:eastAsia="方正小标宋_GBK" w:hAnsi="宋体" w:hint="eastAsia"/>
          <w:b w:val="0"/>
          <w:sz w:val="36"/>
          <w:szCs w:val="30"/>
        </w:rPr>
        <w:t>和采购终止</w:t>
      </w:r>
    </w:p>
    <w:p w:rsidR="002A4F55" w:rsidRDefault="002A4F55">
      <w:pPr>
        <w:pStyle w:val="30"/>
        <w:spacing w:before="0" w:after="0" w:line="440" w:lineRule="exact"/>
        <w:rPr>
          <w:rFonts w:ascii="方正仿宋_GBK" w:eastAsia="方正仿宋_GBK" w:hAnsi="宋体"/>
          <w:sz w:val="24"/>
          <w:szCs w:val="24"/>
        </w:rPr>
      </w:pPr>
      <w:bookmarkStart w:id="41" w:name="_Toc466546920"/>
      <w:r>
        <w:rPr>
          <w:rFonts w:ascii="方正仿宋_GBK" w:eastAsia="方正仿宋_GBK" w:hAnsi="宋体" w:hint="eastAsia"/>
          <w:sz w:val="24"/>
          <w:szCs w:val="24"/>
        </w:rPr>
        <w:t>一、磋商程序及方法</w:t>
      </w:r>
      <w:bookmarkEnd w:id="41"/>
    </w:p>
    <w:p w:rsidR="002A4F55" w:rsidRDefault="002A4F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w:t>
      </w:r>
      <w:proofErr w:type="gramStart"/>
      <w:r>
        <w:rPr>
          <w:rFonts w:ascii="方正仿宋_GBK" w:eastAsia="方正仿宋_GBK" w:hAnsi="宋体" w:hint="eastAsia"/>
          <w:sz w:val="24"/>
          <w:szCs w:val="24"/>
        </w:rPr>
        <w:t>磋商按</w:t>
      </w:r>
      <w:proofErr w:type="gramEnd"/>
      <w:r>
        <w:rPr>
          <w:rFonts w:ascii="方正仿宋_GBK" w:eastAsia="方正仿宋_GBK" w:hAnsi="宋体" w:hint="eastAsia"/>
          <w:sz w:val="24"/>
          <w:szCs w:val="24"/>
        </w:rPr>
        <w:t>竞争性磋商文件规定的时间和地点进行，供应商须有</w:t>
      </w:r>
      <w:r>
        <w:rPr>
          <w:rFonts w:ascii="方正仿宋_GBK" w:eastAsia="方正仿宋_GBK" w:hAnsi="宋体" w:hint="eastAsia"/>
          <w:color w:val="000000"/>
          <w:sz w:val="24"/>
          <w:szCs w:val="24"/>
        </w:rPr>
        <w:t>法定代表人（或其授权代表）或者公司负责人（或其授权代表）参加并签到。竞争性磋商以抽签的形式</w:t>
      </w:r>
      <w:proofErr w:type="gramStart"/>
      <w:r>
        <w:rPr>
          <w:rFonts w:ascii="方正仿宋_GBK" w:eastAsia="方正仿宋_GBK" w:hAnsi="宋体" w:hint="eastAsia"/>
          <w:color w:val="000000"/>
          <w:sz w:val="24"/>
          <w:szCs w:val="24"/>
        </w:rPr>
        <w:t>确定磋商</w:t>
      </w:r>
      <w:proofErr w:type="gramEnd"/>
      <w:r>
        <w:rPr>
          <w:rFonts w:ascii="方正仿宋_GBK" w:eastAsia="方正仿宋_GBK" w:hAnsi="宋体" w:hint="eastAsia"/>
          <w:color w:val="000000"/>
          <w:sz w:val="24"/>
          <w:szCs w:val="24"/>
        </w:rPr>
        <w:t>顺</w:t>
      </w:r>
      <w:r>
        <w:rPr>
          <w:rFonts w:ascii="方正仿宋_GBK" w:eastAsia="方正仿宋_GBK" w:hAnsi="宋体" w:hint="eastAsia"/>
          <w:sz w:val="24"/>
          <w:szCs w:val="24"/>
        </w:rPr>
        <w:t>序，由本项目依法组建的磋商小组分别与各供应商进行磋商。</w:t>
      </w:r>
    </w:p>
    <w:p w:rsidR="002A4F55" w:rsidRDefault="002A4F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（二）磋商小组对各供应商的资格条件、响应文件的有效性、完整性和响应程度进行审查。各供应商只有在</w:t>
      </w:r>
      <w:r>
        <w:rPr>
          <w:rFonts w:ascii="方正仿宋_GBK" w:eastAsia="方正仿宋_GBK" w:hAnsi="宋体" w:hint="eastAsia"/>
          <w:color w:val="000000"/>
          <w:sz w:val="24"/>
          <w:szCs w:val="24"/>
        </w:rPr>
        <w:t>完全符合要求的</w:t>
      </w:r>
      <w:r>
        <w:rPr>
          <w:rFonts w:ascii="方正仿宋_GBK" w:eastAsia="方正仿宋_GBK" w:hAnsi="宋体" w:hint="eastAsia"/>
          <w:sz w:val="24"/>
          <w:szCs w:val="24"/>
        </w:rPr>
        <w:t>前提下，才能参与正式磋商。</w:t>
      </w:r>
    </w:p>
    <w:p w:rsidR="002A4F55" w:rsidRDefault="002A4F55">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hint="eastAsia"/>
          <w:sz w:val="24"/>
          <w:szCs w:val="24"/>
        </w:rPr>
        <w:t>1、</w:t>
      </w:r>
      <w:r>
        <w:rPr>
          <w:rFonts w:ascii="方正仿宋_GBK" w:eastAsia="方正仿宋_GBK" w:hAnsi="宋体" w:cs="宋体" w:hint="eastAsia"/>
          <w:kern w:val="0"/>
          <w:sz w:val="24"/>
          <w:szCs w:val="24"/>
        </w:rPr>
        <w:t>资格性检查。依据法律法规和竞争性磋商文件的规定，对响应文件中的资格证明、磋商保证金等进行审查，以确定供应商是否</w:t>
      </w:r>
      <w:proofErr w:type="gramStart"/>
      <w:r>
        <w:rPr>
          <w:rFonts w:ascii="方正仿宋_GBK" w:eastAsia="方正仿宋_GBK" w:hAnsi="宋体" w:cs="宋体" w:hint="eastAsia"/>
          <w:kern w:val="0"/>
          <w:sz w:val="24"/>
          <w:szCs w:val="24"/>
        </w:rPr>
        <w:t>具备磋商</w:t>
      </w:r>
      <w:proofErr w:type="gramEnd"/>
      <w:r>
        <w:rPr>
          <w:rFonts w:ascii="方正仿宋_GBK" w:eastAsia="方正仿宋_GBK" w:hAnsi="宋体" w:cs="宋体" w:hint="eastAsia"/>
          <w:kern w:val="0"/>
          <w:sz w:val="24"/>
          <w:szCs w:val="24"/>
        </w:rPr>
        <w:t>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709"/>
        <w:gridCol w:w="4679"/>
        <w:gridCol w:w="3564"/>
      </w:tblGrid>
      <w:tr w:rsidR="002A4F55">
        <w:trPr>
          <w:trHeight w:val="336"/>
        </w:trPr>
        <w:tc>
          <w:tcPr>
            <w:tcW w:w="676" w:type="dxa"/>
            <w:vAlign w:val="center"/>
          </w:tcPr>
          <w:p w:rsidR="002A4F55" w:rsidRDefault="002A4F55">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5388" w:type="dxa"/>
            <w:gridSpan w:val="2"/>
            <w:vAlign w:val="center"/>
          </w:tcPr>
          <w:p w:rsidR="002A4F55" w:rsidRDefault="002A4F55">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检查因素</w:t>
            </w:r>
          </w:p>
        </w:tc>
        <w:tc>
          <w:tcPr>
            <w:tcW w:w="3564" w:type="dxa"/>
            <w:vAlign w:val="center"/>
          </w:tcPr>
          <w:p w:rsidR="002A4F55" w:rsidRDefault="002A4F55">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检查内容</w:t>
            </w:r>
          </w:p>
        </w:tc>
      </w:tr>
      <w:tr w:rsidR="002A4F55">
        <w:trPr>
          <w:cantSplit/>
          <w:trHeight w:val="1112"/>
        </w:trPr>
        <w:tc>
          <w:tcPr>
            <w:tcW w:w="676" w:type="dxa"/>
            <w:vMerge w:val="restart"/>
            <w:vAlign w:val="center"/>
          </w:tcPr>
          <w:p w:rsidR="002A4F55" w:rsidRDefault="002A4F55">
            <w:pPr>
              <w:spacing w:line="240" w:lineRule="exact"/>
              <w:jc w:val="center"/>
              <w:rPr>
                <w:rFonts w:ascii="方正仿宋_GBK" w:eastAsia="方正仿宋_GBK" w:hAnsi="宋体"/>
                <w:sz w:val="21"/>
                <w:szCs w:val="21"/>
              </w:rPr>
            </w:pPr>
            <w:r>
              <w:rPr>
                <w:rFonts w:ascii="方正仿宋_GBK" w:eastAsia="方正仿宋_GBK" w:hAnsi="宋体" w:hint="eastAsia"/>
                <w:sz w:val="21"/>
                <w:szCs w:val="21"/>
              </w:rPr>
              <w:t>1</w:t>
            </w:r>
          </w:p>
        </w:tc>
        <w:tc>
          <w:tcPr>
            <w:tcW w:w="709" w:type="dxa"/>
            <w:vMerge w:val="restart"/>
            <w:vAlign w:val="center"/>
          </w:tcPr>
          <w:p w:rsidR="002A4F55" w:rsidRDefault="002A4F55">
            <w:pPr>
              <w:spacing w:line="240" w:lineRule="exact"/>
              <w:rPr>
                <w:rFonts w:ascii="方正仿宋_GBK" w:eastAsia="方正仿宋_GBK" w:hAnsi="宋体" w:cs="仿宋_GB2312"/>
                <w:sz w:val="21"/>
                <w:szCs w:val="21"/>
                <w:lang w:val="zh-CN"/>
              </w:rPr>
            </w:pPr>
            <w:r>
              <w:rPr>
                <w:rFonts w:ascii="方正仿宋_GBK" w:eastAsia="方正仿宋_GBK" w:hAnsi="宋体" w:cs="仿宋_GB2312" w:hint="eastAsia"/>
                <w:sz w:val="21"/>
                <w:szCs w:val="21"/>
              </w:rPr>
              <w:t>供应商</w:t>
            </w:r>
            <w:r>
              <w:rPr>
                <w:rFonts w:ascii="方正仿宋_GBK" w:eastAsia="方正仿宋_GBK" w:hAnsi="宋体" w:cs="仿宋_GB2312" w:hint="eastAsia"/>
                <w:sz w:val="21"/>
                <w:szCs w:val="21"/>
                <w:lang w:val="zh-CN"/>
              </w:rPr>
              <w:t>应符合的基本资格条件</w:t>
            </w:r>
          </w:p>
        </w:tc>
        <w:tc>
          <w:tcPr>
            <w:tcW w:w="4679" w:type="dxa"/>
            <w:vAlign w:val="center"/>
          </w:tcPr>
          <w:p w:rsidR="002A4F55" w:rsidRDefault="002A4F55">
            <w:pPr>
              <w:spacing w:line="240" w:lineRule="exact"/>
              <w:rPr>
                <w:rFonts w:ascii="方正仿宋_GBK" w:eastAsia="方正仿宋_GBK" w:hAnsi="宋体"/>
                <w:sz w:val="21"/>
                <w:szCs w:val="21"/>
              </w:rPr>
            </w:pPr>
            <w:r>
              <w:rPr>
                <w:rFonts w:ascii="方正仿宋_GBK" w:eastAsia="方正仿宋_GBK" w:hAnsi="宋体" w:hint="eastAsia"/>
                <w:sz w:val="21"/>
                <w:szCs w:val="21"/>
              </w:rPr>
              <w:t>（1）具有独立承担民事责任的能力</w:t>
            </w:r>
          </w:p>
        </w:tc>
        <w:tc>
          <w:tcPr>
            <w:tcW w:w="3564" w:type="dxa"/>
            <w:vAlign w:val="center"/>
          </w:tcPr>
          <w:p w:rsidR="002A4F55" w:rsidRDefault="002A4F55">
            <w:pPr>
              <w:spacing w:line="240" w:lineRule="exact"/>
              <w:rPr>
                <w:rFonts w:ascii="方正仿宋_GBK" w:eastAsia="方正仿宋_GBK" w:hAnsi="宋体"/>
                <w:sz w:val="21"/>
                <w:szCs w:val="21"/>
              </w:rPr>
            </w:pPr>
            <w:r>
              <w:rPr>
                <w:rFonts w:ascii="方正仿宋_GBK" w:eastAsia="方正仿宋_GBK" w:hAnsi="宋体" w:hint="eastAsia"/>
                <w:sz w:val="21"/>
                <w:szCs w:val="21"/>
              </w:rPr>
              <w:t>供应商营业执照（副本）或事业单位法人证书（副本）或个体工商户营业执照、组织机构代码证复印件（注</w:t>
            </w:r>
            <w:r w:rsidR="009361F4">
              <w:rPr>
                <w:rFonts w:ascii="方正仿宋_GBK" w:eastAsia="方正仿宋_GBK" w:hAnsi="宋体"/>
                <w:sz w:val="21"/>
                <w:szCs w:val="21"/>
              </w:rPr>
              <w:fldChar w:fldCharType="begin"/>
            </w:r>
            <w:r>
              <w:rPr>
                <w:rFonts w:ascii="方正仿宋_GBK" w:eastAsia="方正仿宋_GBK" w:hAnsi="宋体"/>
                <w:sz w:val="21"/>
                <w:szCs w:val="21"/>
              </w:rPr>
              <w:instrText xml:space="preserve"> </w:instrText>
            </w:r>
            <w:r>
              <w:rPr>
                <w:rFonts w:ascii="方正仿宋_GBK" w:eastAsia="方正仿宋_GBK" w:hAnsi="宋体" w:hint="eastAsia"/>
                <w:sz w:val="21"/>
                <w:szCs w:val="21"/>
              </w:rPr>
              <w:instrText>eq \o\ac(○,</w:instrText>
            </w:r>
            <w:r>
              <w:rPr>
                <w:rFonts w:ascii="宋体" w:eastAsia="方正仿宋_GBK" w:hAnsi="宋体" w:hint="eastAsia"/>
                <w:position w:val="2"/>
                <w:sz w:val="14"/>
                <w:szCs w:val="21"/>
              </w:rPr>
              <w:instrText>2</w:instrText>
            </w:r>
            <w:r>
              <w:rPr>
                <w:rFonts w:ascii="方正仿宋_GBK" w:eastAsia="方正仿宋_GBK" w:hAnsi="宋体" w:hint="eastAsia"/>
                <w:sz w:val="21"/>
                <w:szCs w:val="21"/>
              </w:rPr>
              <w:instrText>)</w:instrText>
            </w:r>
            <w:r w:rsidR="009361F4">
              <w:rPr>
                <w:rFonts w:ascii="方正仿宋_GBK" w:eastAsia="方正仿宋_GBK" w:hAnsi="宋体"/>
                <w:sz w:val="21"/>
                <w:szCs w:val="21"/>
              </w:rPr>
              <w:fldChar w:fldCharType="end"/>
            </w:r>
            <w:r>
              <w:rPr>
                <w:rFonts w:ascii="方正仿宋_GBK" w:eastAsia="方正仿宋_GBK" w:hAnsi="宋体" w:hint="eastAsia"/>
                <w:sz w:val="21"/>
                <w:szCs w:val="21"/>
              </w:rPr>
              <w:t xml:space="preserve">）； </w:t>
            </w:r>
          </w:p>
          <w:p w:rsidR="002A4F55" w:rsidRDefault="002A4F55">
            <w:pPr>
              <w:spacing w:line="240" w:lineRule="exact"/>
              <w:rPr>
                <w:rFonts w:ascii="方正仿宋_GBK" w:eastAsia="方正仿宋_GBK" w:hAnsi="宋体"/>
                <w:sz w:val="21"/>
                <w:szCs w:val="21"/>
              </w:rPr>
            </w:pPr>
            <w:r>
              <w:rPr>
                <w:rFonts w:ascii="方正仿宋_GBK" w:eastAsia="方正仿宋_GBK" w:hAnsi="宋体" w:hint="eastAsia"/>
                <w:color w:val="000000"/>
                <w:sz w:val="21"/>
                <w:szCs w:val="21"/>
              </w:rPr>
              <w:t>供应</w:t>
            </w:r>
            <w:proofErr w:type="gramStart"/>
            <w:r>
              <w:rPr>
                <w:rFonts w:ascii="方正仿宋_GBK" w:eastAsia="方正仿宋_GBK" w:hAnsi="宋体" w:hint="eastAsia"/>
                <w:color w:val="000000"/>
                <w:sz w:val="21"/>
                <w:szCs w:val="21"/>
              </w:rPr>
              <w:t>商法定</w:t>
            </w:r>
            <w:proofErr w:type="gramEnd"/>
            <w:r>
              <w:rPr>
                <w:rFonts w:ascii="方正仿宋_GBK" w:eastAsia="方正仿宋_GBK" w:hAnsi="宋体" w:hint="eastAsia"/>
                <w:color w:val="000000"/>
                <w:sz w:val="21"/>
                <w:szCs w:val="21"/>
              </w:rPr>
              <w:t>代表人或者公司负责人身份证明和法定代表人授权代表委托</w:t>
            </w:r>
            <w:r>
              <w:rPr>
                <w:rFonts w:ascii="方正仿宋_GBK" w:eastAsia="方正仿宋_GBK" w:hAnsi="宋体" w:hint="eastAsia"/>
                <w:sz w:val="21"/>
                <w:szCs w:val="21"/>
              </w:rPr>
              <w:t>书。</w:t>
            </w:r>
          </w:p>
          <w:p w:rsidR="002A4F55" w:rsidRDefault="002A4F55">
            <w:pPr>
              <w:spacing w:line="240" w:lineRule="exact"/>
              <w:rPr>
                <w:rFonts w:ascii="方正仿宋_GBK" w:eastAsia="方正仿宋_GBK" w:hAnsi="宋体"/>
                <w:color w:val="FF0000"/>
                <w:sz w:val="21"/>
                <w:szCs w:val="21"/>
              </w:rPr>
            </w:pPr>
          </w:p>
        </w:tc>
      </w:tr>
      <w:tr w:rsidR="002A4F55">
        <w:trPr>
          <w:cantSplit/>
          <w:trHeight w:val="374"/>
        </w:trPr>
        <w:tc>
          <w:tcPr>
            <w:tcW w:w="676" w:type="dxa"/>
            <w:vMerge/>
            <w:vAlign w:val="center"/>
          </w:tcPr>
          <w:p w:rsidR="002A4F55" w:rsidRDefault="002A4F55">
            <w:pPr>
              <w:spacing w:line="240" w:lineRule="exact"/>
              <w:jc w:val="center"/>
              <w:rPr>
                <w:rFonts w:ascii="方正仿宋_GBK" w:eastAsia="方正仿宋_GBK" w:hAnsi="宋体"/>
                <w:sz w:val="21"/>
                <w:szCs w:val="21"/>
              </w:rPr>
            </w:pPr>
          </w:p>
        </w:tc>
        <w:tc>
          <w:tcPr>
            <w:tcW w:w="709" w:type="dxa"/>
            <w:vMerge/>
            <w:vAlign w:val="center"/>
          </w:tcPr>
          <w:p w:rsidR="002A4F55" w:rsidRDefault="002A4F55">
            <w:pPr>
              <w:spacing w:line="240" w:lineRule="exact"/>
              <w:rPr>
                <w:rFonts w:ascii="方正仿宋_GBK" w:eastAsia="方正仿宋_GBK" w:hAnsi="宋体" w:cs="仿宋_GB2312"/>
                <w:sz w:val="21"/>
                <w:szCs w:val="21"/>
                <w:lang w:val="zh-CN"/>
              </w:rPr>
            </w:pPr>
          </w:p>
        </w:tc>
        <w:tc>
          <w:tcPr>
            <w:tcW w:w="4679" w:type="dxa"/>
            <w:vAlign w:val="center"/>
          </w:tcPr>
          <w:p w:rsidR="002A4F55" w:rsidRDefault="002A4F55">
            <w:pPr>
              <w:spacing w:line="240" w:lineRule="exact"/>
              <w:rPr>
                <w:rFonts w:ascii="方正仿宋_GBK" w:eastAsia="方正仿宋_GBK" w:hAnsi="宋体"/>
                <w:sz w:val="21"/>
                <w:szCs w:val="21"/>
              </w:rPr>
            </w:pPr>
            <w:r>
              <w:rPr>
                <w:rFonts w:ascii="方正仿宋_GBK" w:eastAsia="方正仿宋_GBK" w:hAnsi="宋体" w:cs="仿宋_GB2312" w:hint="eastAsia"/>
                <w:sz w:val="21"/>
                <w:szCs w:val="21"/>
                <w:lang w:val="zh-CN"/>
              </w:rPr>
              <w:t>（2）</w:t>
            </w:r>
            <w:r>
              <w:rPr>
                <w:rFonts w:ascii="方正仿宋_GBK" w:eastAsia="方正仿宋_GBK" w:hAnsi="宋体" w:hint="eastAsia"/>
                <w:sz w:val="21"/>
                <w:szCs w:val="21"/>
              </w:rPr>
              <w:t>具有良好的商业信誉和健全的财务会计制度</w:t>
            </w:r>
          </w:p>
        </w:tc>
        <w:tc>
          <w:tcPr>
            <w:tcW w:w="3564" w:type="dxa"/>
            <w:vAlign w:val="center"/>
          </w:tcPr>
          <w:p w:rsidR="002A4F55" w:rsidRDefault="002A4F55">
            <w:pPr>
              <w:spacing w:line="240" w:lineRule="exact"/>
              <w:rPr>
                <w:rFonts w:ascii="方正仿宋_GBK" w:eastAsia="方正仿宋_GBK" w:hAnsi="宋体"/>
                <w:sz w:val="21"/>
                <w:szCs w:val="21"/>
              </w:rPr>
            </w:pPr>
            <w:r>
              <w:rPr>
                <w:rFonts w:ascii="方正仿宋_GBK" w:eastAsia="方正仿宋_GBK" w:hAnsi="宋体" w:hint="eastAsia"/>
                <w:color w:val="000000"/>
                <w:sz w:val="21"/>
                <w:szCs w:val="21"/>
              </w:rPr>
              <w:t>供应商提供书面声明</w:t>
            </w:r>
          </w:p>
        </w:tc>
      </w:tr>
      <w:tr w:rsidR="002A4F55">
        <w:trPr>
          <w:cantSplit/>
          <w:trHeight w:val="421"/>
        </w:trPr>
        <w:tc>
          <w:tcPr>
            <w:tcW w:w="676" w:type="dxa"/>
            <w:vMerge/>
            <w:vAlign w:val="center"/>
          </w:tcPr>
          <w:p w:rsidR="002A4F55" w:rsidRDefault="002A4F55">
            <w:pPr>
              <w:spacing w:line="240" w:lineRule="exact"/>
              <w:jc w:val="center"/>
              <w:rPr>
                <w:rFonts w:ascii="方正仿宋_GBK" w:eastAsia="方正仿宋_GBK" w:hAnsi="宋体"/>
                <w:sz w:val="21"/>
                <w:szCs w:val="21"/>
              </w:rPr>
            </w:pPr>
          </w:p>
        </w:tc>
        <w:tc>
          <w:tcPr>
            <w:tcW w:w="709" w:type="dxa"/>
            <w:vMerge/>
            <w:vAlign w:val="center"/>
          </w:tcPr>
          <w:p w:rsidR="002A4F55" w:rsidRDefault="002A4F55">
            <w:pPr>
              <w:spacing w:line="240" w:lineRule="exact"/>
              <w:rPr>
                <w:rFonts w:ascii="方正仿宋_GBK" w:eastAsia="方正仿宋_GBK" w:hAnsi="宋体" w:cs="仿宋_GB2312"/>
                <w:sz w:val="21"/>
                <w:szCs w:val="21"/>
                <w:lang w:val="zh-CN"/>
              </w:rPr>
            </w:pPr>
          </w:p>
        </w:tc>
        <w:tc>
          <w:tcPr>
            <w:tcW w:w="4679" w:type="dxa"/>
            <w:vAlign w:val="center"/>
          </w:tcPr>
          <w:p w:rsidR="002A4F55" w:rsidRDefault="002A4F55">
            <w:pPr>
              <w:spacing w:line="240" w:lineRule="exact"/>
              <w:rPr>
                <w:rFonts w:ascii="方正仿宋_GBK" w:eastAsia="方正仿宋_GBK" w:hAnsi="宋体" w:cs="仿宋_GB2312"/>
                <w:sz w:val="21"/>
                <w:szCs w:val="21"/>
                <w:lang w:val="zh-CN"/>
              </w:rPr>
            </w:pPr>
            <w:r>
              <w:rPr>
                <w:rFonts w:ascii="方正仿宋_GBK" w:eastAsia="方正仿宋_GBK" w:hAnsi="宋体" w:cs="仿宋_GB2312" w:hint="eastAsia"/>
                <w:sz w:val="21"/>
                <w:szCs w:val="21"/>
                <w:lang w:val="zh-CN"/>
              </w:rPr>
              <w:t>（3）具有履行合同所必需的设备和专业技术能力</w:t>
            </w:r>
          </w:p>
        </w:tc>
        <w:tc>
          <w:tcPr>
            <w:tcW w:w="3564" w:type="dxa"/>
            <w:vAlign w:val="center"/>
          </w:tcPr>
          <w:p w:rsidR="002A4F55" w:rsidRDefault="002A4F55">
            <w:pPr>
              <w:spacing w:line="240" w:lineRule="exact"/>
              <w:rPr>
                <w:rFonts w:ascii="方正仿宋_GBK" w:eastAsia="方正仿宋_GBK" w:hAnsi="宋体"/>
                <w:color w:val="000000"/>
                <w:sz w:val="21"/>
                <w:szCs w:val="21"/>
              </w:rPr>
            </w:pPr>
            <w:r>
              <w:rPr>
                <w:rFonts w:ascii="方正仿宋_GBK" w:eastAsia="方正仿宋_GBK" w:hAnsi="宋体" w:hint="eastAsia"/>
                <w:color w:val="000000"/>
                <w:sz w:val="21"/>
                <w:szCs w:val="21"/>
              </w:rPr>
              <w:t>供应商提供书面声明</w:t>
            </w:r>
          </w:p>
        </w:tc>
      </w:tr>
      <w:tr w:rsidR="002A4F55">
        <w:trPr>
          <w:cantSplit/>
          <w:trHeight w:val="371"/>
        </w:trPr>
        <w:tc>
          <w:tcPr>
            <w:tcW w:w="676" w:type="dxa"/>
            <w:vMerge/>
            <w:vAlign w:val="center"/>
          </w:tcPr>
          <w:p w:rsidR="002A4F55" w:rsidRDefault="002A4F55">
            <w:pPr>
              <w:spacing w:line="240" w:lineRule="exact"/>
              <w:jc w:val="center"/>
              <w:rPr>
                <w:rFonts w:ascii="方正仿宋_GBK" w:eastAsia="方正仿宋_GBK" w:hAnsi="宋体"/>
                <w:sz w:val="21"/>
                <w:szCs w:val="21"/>
              </w:rPr>
            </w:pPr>
          </w:p>
        </w:tc>
        <w:tc>
          <w:tcPr>
            <w:tcW w:w="709" w:type="dxa"/>
            <w:vMerge/>
            <w:vAlign w:val="center"/>
          </w:tcPr>
          <w:p w:rsidR="002A4F55" w:rsidRDefault="002A4F55">
            <w:pPr>
              <w:spacing w:line="240" w:lineRule="exact"/>
              <w:rPr>
                <w:rFonts w:ascii="方正仿宋_GBK" w:eastAsia="方正仿宋_GBK" w:hAnsi="宋体" w:cs="仿宋_GB2312"/>
                <w:sz w:val="21"/>
                <w:szCs w:val="21"/>
                <w:lang w:val="zh-CN"/>
              </w:rPr>
            </w:pPr>
          </w:p>
        </w:tc>
        <w:tc>
          <w:tcPr>
            <w:tcW w:w="4679" w:type="dxa"/>
            <w:vAlign w:val="center"/>
          </w:tcPr>
          <w:p w:rsidR="002A4F55" w:rsidRDefault="002A4F55">
            <w:pPr>
              <w:spacing w:line="240" w:lineRule="exact"/>
              <w:rPr>
                <w:rFonts w:ascii="方正仿宋_GBK" w:eastAsia="方正仿宋_GBK" w:hAnsi="宋体" w:cs="仿宋_GB2312"/>
                <w:sz w:val="21"/>
                <w:szCs w:val="21"/>
                <w:lang w:val="zh-CN"/>
              </w:rPr>
            </w:pPr>
            <w:r>
              <w:rPr>
                <w:rFonts w:ascii="方正仿宋_GBK" w:eastAsia="方正仿宋_GBK" w:hAnsi="宋体" w:cs="仿宋_GB2312" w:hint="eastAsia"/>
                <w:sz w:val="21"/>
                <w:szCs w:val="21"/>
                <w:lang w:val="zh-CN"/>
              </w:rPr>
              <w:t>（4）有依法缴纳税收和社会保障金的良好记录</w:t>
            </w:r>
          </w:p>
        </w:tc>
        <w:tc>
          <w:tcPr>
            <w:tcW w:w="3564" w:type="dxa"/>
            <w:vAlign w:val="center"/>
          </w:tcPr>
          <w:p w:rsidR="002A4F55" w:rsidRDefault="002A4F55">
            <w:pPr>
              <w:spacing w:line="240" w:lineRule="exact"/>
              <w:rPr>
                <w:rFonts w:ascii="方正仿宋_GBK" w:eastAsia="方正仿宋_GBK" w:hAnsi="宋体"/>
                <w:color w:val="000000"/>
                <w:sz w:val="21"/>
                <w:szCs w:val="21"/>
              </w:rPr>
            </w:pPr>
            <w:r>
              <w:rPr>
                <w:rFonts w:ascii="方正仿宋_GBK" w:eastAsia="方正仿宋_GBK" w:hAnsi="宋体" w:hint="eastAsia"/>
                <w:color w:val="000000"/>
                <w:sz w:val="21"/>
                <w:szCs w:val="21"/>
              </w:rPr>
              <w:t>供应商提供书面声明</w:t>
            </w:r>
          </w:p>
        </w:tc>
      </w:tr>
      <w:tr w:rsidR="002A4F55">
        <w:trPr>
          <w:cantSplit/>
          <w:trHeight w:val="371"/>
        </w:trPr>
        <w:tc>
          <w:tcPr>
            <w:tcW w:w="676" w:type="dxa"/>
            <w:vMerge/>
            <w:vAlign w:val="center"/>
          </w:tcPr>
          <w:p w:rsidR="002A4F55" w:rsidRDefault="002A4F55">
            <w:pPr>
              <w:spacing w:line="240" w:lineRule="exact"/>
              <w:jc w:val="center"/>
              <w:rPr>
                <w:rFonts w:ascii="方正仿宋_GBK" w:eastAsia="方正仿宋_GBK" w:hAnsi="宋体"/>
                <w:sz w:val="21"/>
                <w:szCs w:val="21"/>
              </w:rPr>
            </w:pPr>
          </w:p>
        </w:tc>
        <w:tc>
          <w:tcPr>
            <w:tcW w:w="709" w:type="dxa"/>
            <w:vMerge/>
            <w:vAlign w:val="center"/>
          </w:tcPr>
          <w:p w:rsidR="002A4F55" w:rsidRDefault="002A4F55">
            <w:pPr>
              <w:spacing w:line="240" w:lineRule="exact"/>
              <w:rPr>
                <w:rFonts w:ascii="方正仿宋_GBK" w:eastAsia="方正仿宋_GBK" w:hAnsi="宋体" w:cs="仿宋_GB2312"/>
                <w:sz w:val="21"/>
                <w:szCs w:val="21"/>
                <w:lang w:val="zh-CN"/>
              </w:rPr>
            </w:pPr>
          </w:p>
        </w:tc>
        <w:tc>
          <w:tcPr>
            <w:tcW w:w="4679" w:type="dxa"/>
            <w:vAlign w:val="center"/>
          </w:tcPr>
          <w:p w:rsidR="002A4F55" w:rsidRDefault="002A4F55">
            <w:pPr>
              <w:spacing w:line="240" w:lineRule="exact"/>
              <w:rPr>
                <w:rFonts w:ascii="方正仿宋_GBK" w:eastAsia="方正仿宋_GBK" w:hAnsi="宋体" w:cs="仿宋_GB2312"/>
                <w:sz w:val="21"/>
                <w:szCs w:val="21"/>
                <w:lang w:val="zh-CN"/>
              </w:rPr>
            </w:pPr>
            <w:r>
              <w:rPr>
                <w:rFonts w:ascii="方正仿宋_GBK" w:eastAsia="方正仿宋_GBK" w:hAnsi="宋体" w:hint="eastAsia"/>
                <w:sz w:val="21"/>
                <w:szCs w:val="21"/>
              </w:rPr>
              <w:t>（5）参加政府采购活动前三年内，在经营活动中没有重大违法记录</w:t>
            </w:r>
          </w:p>
        </w:tc>
        <w:tc>
          <w:tcPr>
            <w:tcW w:w="3564" w:type="dxa"/>
            <w:vAlign w:val="center"/>
          </w:tcPr>
          <w:p w:rsidR="002A4F55" w:rsidRDefault="002A4F55">
            <w:pPr>
              <w:spacing w:line="240" w:lineRule="exact"/>
              <w:rPr>
                <w:rFonts w:ascii="方正仿宋_GBK" w:eastAsia="方正仿宋_GBK" w:hAnsi="宋体"/>
                <w:sz w:val="21"/>
                <w:szCs w:val="21"/>
              </w:rPr>
            </w:pPr>
            <w:r>
              <w:rPr>
                <w:rFonts w:ascii="方正仿宋_GBK" w:eastAsia="方正仿宋_GBK" w:hAnsi="宋体" w:hint="eastAsia"/>
                <w:sz w:val="21"/>
                <w:szCs w:val="21"/>
              </w:rPr>
              <w:t>1.采购人将通过 “信用中国”网站(www.creditchina.gov.cn)、"中国政府采购网"(www.ccgp.gov.cn)等渠道查询供应商信用记录，对列入失信被执行人、重大税收违法案件当事人名单、政府采购严重违法失信行为记录名单的供应商将拒绝其参与采购活动。</w:t>
            </w:r>
          </w:p>
        </w:tc>
      </w:tr>
      <w:tr w:rsidR="002A4F55">
        <w:trPr>
          <w:cantSplit/>
          <w:trHeight w:val="371"/>
        </w:trPr>
        <w:tc>
          <w:tcPr>
            <w:tcW w:w="676" w:type="dxa"/>
            <w:vMerge/>
            <w:vAlign w:val="center"/>
          </w:tcPr>
          <w:p w:rsidR="002A4F55" w:rsidRDefault="002A4F55">
            <w:pPr>
              <w:spacing w:line="240" w:lineRule="exact"/>
              <w:jc w:val="center"/>
              <w:rPr>
                <w:rFonts w:ascii="方正仿宋_GBK" w:eastAsia="方正仿宋_GBK" w:hAnsi="宋体"/>
                <w:sz w:val="21"/>
                <w:szCs w:val="21"/>
              </w:rPr>
            </w:pPr>
          </w:p>
        </w:tc>
        <w:tc>
          <w:tcPr>
            <w:tcW w:w="709" w:type="dxa"/>
            <w:vMerge/>
            <w:vAlign w:val="center"/>
          </w:tcPr>
          <w:p w:rsidR="002A4F55" w:rsidRDefault="002A4F55">
            <w:pPr>
              <w:spacing w:line="240" w:lineRule="exact"/>
              <w:rPr>
                <w:rFonts w:ascii="方正仿宋_GBK" w:eastAsia="方正仿宋_GBK" w:hAnsi="宋体" w:cs="仿宋_GB2312"/>
                <w:sz w:val="21"/>
                <w:szCs w:val="21"/>
                <w:lang w:val="zh-CN"/>
              </w:rPr>
            </w:pPr>
          </w:p>
        </w:tc>
        <w:tc>
          <w:tcPr>
            <w:tcW w:w="4679" w:type="dxa"/>
            <w:vAlign w:val="center"/>
          </w:tcPr>
          <w:p w:rsidR="002A4F55" w:rsidRDefault="002A4F55">
            <w:pPr>
              <w:spacing w:line="240" w:lineRule="exact"/>
              <w:rPr>
                <w:rFonts w:ascii="方正仿宋_GBK" w:eastAsia="方正仿宋_GBK" w:hAnsi="宋体"/>
                <w:sz w:val="21"/>
                <w:szCs w:val="21"/>
              </w:rPr>
            </w:pPr>
            <w:r>
              <w:rPr>
                <w:rFonts w:ascii="方正仿宋_GBK" w:eastAsia="方正仿宋_GBK" w:hAnsi="宋体" w:hint="eastAsia"/>
                <w:sz w:val="21"/>
                <w:szCs w:val="21"/>
              </w:rPr>
              <w:t>（6）法律、行政法规规定的其他条件</w:t>
            </w:r>
          </w:p>
        </w:tc>
        <w:tc>
          <w:tcPr>
            <w:tcW w:w="3564" w:type="dxa"/>
            <w:vAlign w:val="center"/>
          </w:tcPr>
          <w:p w:rsidR="002A4F55" w:rsidRDefault="002A4F55">
            <w:pPr>
              <w:spacing w:line="240" w:lineRule="exact"/>
              <w:rPr>
                <w:rFonts w:ascii="方正仿宋_GBK" w:eastAsia="方正仿宋_GBK" w:hAnsi="宋体"/>
                <w:sz w:val="21"/>
                <w:szCs w:val="21"/>
              </w:rPr>
            </w:pPr>
          </w:p>
        </w:tc>
      </w:tr>
      <w:tr w:rsidR="002A4F55">
        <w:trPr>
          <w:cantSplit/>
          <w:trHeight w:val="474"/>
        </w:trPr>
        <w:tc>
          <w:tcPr>
            <w:tcW w:w="676" w:type="dxa"/>
            <w:vAlign w:val="center"/>
          </w:tcPr>
          <w:p w:rsidR="002A4F55" w:rsidRDefault="002A4F55">
            <w:pPr>
              <w:spacing w:line="240" w:lineRule="exact"/>
              <w:jc w:val="center"/>
              <w:rPr>
                <w:rFonts w:ascii="方正仿宋_GBK" w:eastAsia="方正仿宋_GBK" w:hAnsi="宋体"/>
                <w:sz w:val="21"/>
                <w:szCs w:val="21"/>
              </w:rPr>
            </w:pPr>
            <w:r>
              <w:rPr>
                <w:rFonts w:ascii="方正仿宋_GBK" w:eastAsia="方正仿宋_GBK" w:hAnsi="宋体" w:hint="eastAsia"/>
                <w:sz w:val="21"/>
                <w:szCs w:val="21"/>
              </w:rPr>
              <w:t>2</w:t>
            </w:r>
          </w:p>
        </w:tc>
        <w:tc>
          <w:tcPr>
            <w:tcW w:w="5388" w:type="dxa"/>
            <w:gridSpan w:val="2"/>
            <w:vAlign w:val="center"/>
          </w:tcPr>
          <w:p w:rsidR="002A4F55" w:rsidRDefault="002A4F55">
            <w:pPr>
              <w:spacing w:line="240" w:lineRule="exact"/>
              <w:rPr>
                <w:rFonts w:ascii="方正仿宋_GBK" w:eastAsia="方正仿宋_GBK" w:hAnsi="宋体"/>
                <w:sz w:val="21"/>
                <w:szCs w:val="21"/>
              </w:rPr>
            </w:pPr>
            <w:r>
              <w:rPr>
                <w:rFonts w:ascii="方正仿宋_GBK" w:eastAsia="方正仿宋_GBK" w:hAnsi="宋体" w:hint="eastAsia"/>
                <w:sz w:val="21"/>
                <w:szCs w:val="21"/>
              </w:rPr>
              <w:t>特定资格条件</w:t>
            </w:r>
          </w:p>
        </w:tc>
        <w:tc>
          <w:tcPr>
            <w:tcW w:w="3564" w:type="dxa"/>
            <w:vAlign w:val="center"/>
          </w:tcPr>
          <w:p w:rsidR="002A4F55" w:rsidRDefault="002A4F55">
            <w:pPr>
              <w:spacing w:line="240" w:lineRule="exact"/>
              <w:rPr>
                <w:rFonts w:ascii="方正仿宋_GBK" w:eastAsia="方正仿宋_GBK" w:hAnsi="宋体"/>
                <w:sz w:val="21"/>
                <w:szCs w:val="21"/>
              </w:rPr>
            </w:pPr>
            <w:r>
              <w:rPr>
                <w:rFonts w:ascii="方正仿宋_GBK" w:eastAsia="方正仿宋_GBK" w:hAnsi="宋体" w:hint="eastAsia"/>
                <w:sz w:val="21"/>
                <w:szCs w:val="21"/>
              </w:rPr>
              <w:t>证明材料的复印件</w:t>
            </w:r>
          </w:p>
        </w:tc>
      </w:tr>
      <w:tr w:rsidR="002A4F55">
        <w:trPr>
          <w:cantSplit/>
          <w:trHeight w:val="481"/>
        </w:trPr>
        <w:tc>
          <w:tcPr>
            <w:tcW w:w="676" w:type="dxa"/>
            <w:vAlign w:val="center"/>
          </w:tcPr>
          <w:p w:rsidR="002A4F55" w:rsidRDefault="002A4F55">
            <w:pPr>
              <w:spacing w:line="240" w:lineRule="exact"/>
              <w:jc w:val="center"/>
              <w:rPr>
                <w:rFonts w:ascii="方正仿宋_GBK" w:eastAsia="方正仿宋_GBK" w:hAnsi="宋体"/>
                <w:sz w:val="21"/>
                <w:szCs w:val="21"/>
              </w:rPr>
            </w:pPr>
            <w:r>
              <w:rPr>
                <w:rFonts w:ascii="方正仿宋_GBK" w:eastAsia="方正仿宋_GBK" w:hAnsi="宋体" w:hint="eastAsia"/>
                <w:sz w:val="21"/>
                <w:szCs w:val="21"/>
              </w:rPr>
              <w:t>3</w:t>
            </w:r>
          </w:p>
        </w:tc>
        <w:tc>
          <w:tcPr>
            <w:tcW w:w="5388" w:type="dxa"/>
            <w:gridSpan w:val="2"/>
            <w:vAlign w:val="center"/>
          </w:tcPr>
          <w:p w:rsidR="002A4F55" w:rsidRDefault="002A4F55">
            <w:pPr>
              <w:spacing w:line="240" w:lineRule="exact"/>
              <w:rPr>
                <w:rFonts w:ascii="方正仿宋_GBK" w:eastAsia="方正仿宋_GBK" w:hAnsi="宋体"/>
                <w:sz w:val="21"/>
                <w:szCs w:val="21"/>
              </w:rPr>
            </w:pPr>
            <w:r>
              <w:rPr>
                <w:rFonts w:ascii="方正仿宋_GBK" w:eastAsia="方正仿宋_GBK" w:hAnsi="宋体" w:hint="eastAsia"/>
                <w:sz w:val="21"/>
                <w:szCs w:val="21"/>
              </w:rPr>
              <w:t>磋商保证金</w:t>
            </w:r>
          </w:p>
        </w:tc>
        <w:tc>
          <w:tcPr>
            <w:tcW w:w="3564" w:type="dxa"/>
            <w:vAlign w:val="center"/>
          </w:tcPr>
          <w:p w:rsidR="002A4F55" w:rsidRDefault="002A4F55">
            <w:pPr>
              <w:spacing w:line="240" w:lineRule="exact"/>
              <w:rPr>
                <w:rFonts w:ascii="方正仿宋_GBK" w:eastAsia="方正仿宋_GBK" w:hAnsi="宋体"/>
                <w:sz w:val="21"/>
                <w:szCs w:val="21"/>
              </w:rPr>
            </w:pPr>
            <w:r>
              <w:rPr>
                <w:rFonts w:ascii="方正仿宋_GBK" w:eastAsia="方正仿宋_GBK" w:hAnsi="宋体" w:hint="eastAsia"/>
                <w:sz w:val="21"/>
                <w:szCs w:val="21"/>
              </w:rPr>
              <w:t>正式磋商前提交足额磋商保证金</w:t>
            </w:r>
          </w:p>
        </w:tc>
      </w:tr>
    </w:tbl>
    <w:p w:rsidR="002A4F55" w:rsidRDefault="002A4F55">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注：</w:t>
      </w:r>
    </w:p>
    <w:p w:rsidR="002A4F55" w:rsidRDefault="009361F4">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kern w:val="0"/>
          <w:sz w:val="24"/>
          <w:szCs w:val="24"/>
        </w:rPr>
        <w:fldChar w:fldCharType="begin"/>
      </w:r>
      <w:r w:rsidR="002A4F55">
        <w:rPr>
          <w:rFonts w:ascii="方正仿宋_GBK" w:eastAsia="方正仿宋_GBK" w:hAnsi="宋体" w:cs="宋体"/>
          <w:kern w:val="0"/>
          <w:sz w:val="24"/>
          <w:szCs w:val="24"/>
        </w:rPr>
        <w:instrText xml:space="preserve"> </w:instrText>
      </w:r>
      <w:r w:rsidR="002A4F55">
        <w:rPr>
          <w:rFonts w:ascii="方正仿宋_GBK" w:eastAsia="方正仿宋_GBK" w:hAnsi="宋体" w:cs="宋体" w:hint="eastAsia"/>
          <w:kern w:val="0"/>
          <w:sz w:val="24"/>
          <w:szCs w:val="24"/>
        </w:rPr>
        <w:instrText>eq \o\ac(○,</w:instrText>
      </w:r>
      <w:r w:rsidR="002A4F55">
        <w:rPr>
          <w:rFonts w:ascii="宋体" w:eastAsia="方正仿宋_GBK" w:hAnsi="宋体" w:cs="宋体" w:hint="eastAsia"/>
          <w:kern w:val="0"/>
          <w:position w:val="3"/>
          <w:sz w:val="16"/>
          <w:szCs w:val="24"/>
        </w:rPr>
        <w:instrText>2</w:instrText>
      </w:r>
      <w:r w:rsidR="002A4F55">
        <w:rPr>
          <w:rFonts w:ascii="方正仿宋_GBK" w:eastAsia="方正仿宋_GBK" w:hAnsi="宋体" w:cs="宋体" w:hint="eastAsia"/>
          <w:kern w:val="0"/>
          <w:sz w:val="24"/>
          <w:szCs w:val="24"/>
        </w:rPr>
        <w:instrText>)</w:instrText>
      </w:r>
      <w:r>
        <w:rPr>
          <w:rFonts w:ascii="方正仿宋_GBK" w:eastAsia="方正仿宋_GBK" w:hAnsi="宋体" w:cs="宋体"/>
          <w:kern w:val="0"/>
          <w:sz w:val="24"/>
          <w:szCs w:val="24"/>
        </w:rPr>
        <w:fldChar w:fldCharType="end"/>
      </w:r>
      <w:r w:rsidR="002A4F55">
        <w:rPr>
          <w:rFonts w:ascii="方正仿宋_GBK" w:eastAsia="方正仿宋_GBK" w:hAnsi="宋体" w:cs="宋体" w:hint="eastAsia"/>
          <w:kern w:val="0"/>
          <w:sz w:val="24"/>
          <w:szCs w:val="24"/>
        </w:rPr>
        <w:t>供应商按“三证合一”登记制度办理营业执照的，组织机构代码证和税务登记证（副本）以供应商所提供的营业执照（副本）复印件为准。</w:t>
      </w:r>
    </w:p>
    <w:p w:rsidR="002A4F55" w:rsidRDefault="002A4F55">
      <w:pPr>
        <w:snapToGrid w:val="0"/>
        <w:spacing w:line="400" w:lineRule="exact"/>
        <w:ind w:firstLineChars="200" w:firstLine="480"/>
        <w:rPr>
          <w:rFonts w:ascii="方正仿宋_GBK" w:eastAsia="方正仿宋_GBK"/>
          <w:kern w:val="0"/>
          <w:sz w:val="24"/>
          <w:szCs w:val="24"/>
        </w:rPr>
      </w:pPr>
      <w:r>
        <w:rPr>
          <w:rFonts w:ascii="方正仿宋_GBK" w:eastAsia="方正仿宋_GBK" w:hAnsi="宋体" w:cs="宋体" w:hint="eastAsia"/>
          <w:kern w:val="0"/>
          <w:sz w:val="24"/>
          <w:szCs w:val="24"/>
        </w:rPr>
        <w:t>2、符合性检查。依据竞争性磋商文件的规定，从响应文件的有效性、完整性和对竞争性磋商文件的响应程度进行审查，以确定是否对竞争性磋商文件的实质性要求</w:t>
      </w:r>
      <w:proofErr w:type="gramStart"/>
      <w:r>
        <w:rPr>
          <w:rFonts w:ascii="方正仿宋_GBK" w:eastAsia="方正仿宋_GBK" w:hAnsi="宋体" w:cs="宋体" w:hint="eastAsia"/>
          <w:kern w:val="0"/>
          <w:sz w:val="24"/>
          <w:szCs w:val="24"/>
        </w:rPr>
        <w:t>作出</w:t>
      </w:r>
      <w:proofErr w:type="gramEnd"/>
      <w:r>
        <w:rPr>
          <w:rFonts w:ascii="方正仿宋_GBK" w:eastAsia="方正仿宋_GBK" w:hAnsi="宋体" w:cs="宋体" w:hint="eastAsia"/>
          <w:kern w:val="0"/>
          <w:sz w:val="24"/>
          <w:szCs w:val="24"/>
        </w:rPr>
        <w:t>响应。</w:t>
      </w:r>
      <w:r>
        <w:rPr>
          <w:rFonts w:ascii="方正仿宋_GBK" w:eastAsia="方正仿宋_GBK" w:hint="eastAsia"/>
          <w:kern w:val="0"/>
          <w:sz w:val="24"/>
          <w:szCs w:val="24"/>
        </w:rPr>
        <w:t>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560"/>
        <w:gridCol w:w="1984"/>
        <w:gridCol w:w="5409"/>
      </w:tblGrid>
      <w:tr w:rsidR="002A4F55">
        <w:trPr>
          <w:trHeight w:val="321"/>
        </w:trPr>
        <w:tc>
          <w:tcPr>
            <w:tcW w:w="675" w:type="dxa"/>
            <w:vAlign w:val="center"/>
          </w:tcPr>
          <w:p w:rsidR="002A4F55" w:rsidRDefault="002A4F55">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3544" w:type="dxa"/>
            <w:gridSpan w:val="2"/>
            <w:vAlign w:val="center"/>
          </w:tcPr>
          <w:p w:rsidR="002A4F55" w:rsidRDefault="002A4F55">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评审因素</w:t>
            </w:r>
          </w:p>
        </w:tc>
        <w:tc>
          <w:tcPr>
            <w:tcW w:w="5409" w:type="dxa"/>
            <w:vAlign w:val="center"/>
          </w:tcPr>
          <w:p w:rsidR="002A4F55" w:rsidRDefault="002A4F55">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评审标准</w:t>
            </w:r>
          </w:p>
        </w:tc>
      </w:tr>
      <w:tr w:rsidR="002A4F55">
        <w:trPr>
          <w:trHeight w:val="384"/>
        </w:trPr>
        <w:tc>
          <w:tcPr>
            <w:tcW w:w="675" w:type="dxa"/>
            <w:vMerge w:val="restart"/>
            <w:vAlign w:val="center"/>
          </w:tcPr>
          <w:p w:rsidR="002A4F55" w:rsidRDefault="002A4F55">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1560" w:type="dxa"/>
            <w:vMerge w:val="restart"/>
            <w:vAlign w:val="center"/>
          </w:tcPr>
          <w:p w:rsidR="002A4F55" w:rsidRDefault="002A4F55">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有效性审查</w:t>
            </w:r>
          </w:p>
        </w:tc>
        <w:tc>
          <w:tcPr>
            <w:tcW w:w="1984" w:type="dxa"/>
            <w:vAlign w:val="center"/>
          </w:tcPr>
          <w:p w:rsidR="002A4F55" w:rsidRDefault="002A4F55">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响应文件签署</w:t>
            </w:r>
          </w:p>
        </w:tc>
        <w:tc>
          <w:tcPr>
            <w:tcW w:w="5409" w:type="dxa"/>
            <w:vAlign w:val="center"/>
          </w:tcPr>
          <w:p w:rsidR="002A4F55" w:rsidRDefault="002A4F55">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响应文件上法定代表人或其授权代表人或者公司负责人的签字齐全。</w:t>
            </w:r>
          </w:p>
        </w:tc>
      </w:tr>
      <w:tr w:rsidR="002A4F55">
        <w:trPr>
          <w:trHeight w:val="389"/>
        </w:trPr>
        <w:tc>
          <w:tcPr>
            <w:tcW w:w="675" w:type="dxa"/>
            <w:vMerge/>
            <w:vAlign w:val="center"/>
          </w:tcPr>
          <w:p w:rsidR="002A4F55" w:rsidRDefault="002A4F55">
            <w:pPr>
              <w:spacing w:line="240" w:lineRule="exact"/>
              <w:jc w:val="center"/>
              <w:rPr>
                <w:rFonts w:ascii="方正仿宋_GBK" w:eastAsia="方正仿宋_GBK" w:hAnsi="宋体" w:cs="宋体"/>
                <w:kern w:val="0"/>
                <w:sz w:val="21"/>
                <w:szCs w:val="21"/>
              </w:rPr>
            </w:pPr>
          </w:p>
        </w:tc>
        <w:tc>
          <w:tcPr>
            <w:tcW w:w="1560" w:type="dxa"/>
            <w:vMerge/>
            <w:vAlign w:val="center"/>
          </w:tcPr>
          <w:p w:rsidR="002A4F55" w:rsidRDefault="002A4F55">
            <w:pPr>
              <w:spacing w:line="240" w:lineRule="exact"/>
              <w:rPr>
                <w:rFonts w:ascii="方正仿宋_GBK" w:eastAsia="方正仿宋_GBK" w:hAnsi="宋体" w:cs="宋体"/>
                <w:kern w:val="0"/>
                <w:sz w:val="21"/>
                <w:szCs w:val="21"/>
              </w:rPr>
            </w:pPr>
          </w:p>
        </w:tc>
        <w:tc>
          <w:tcPr>
            <w:tcW w:w="1984" w:type="dxa"/>
            <w:vAlign w:val="center"/>
          </w:tcPr>
          <w:p w:rsidR="002A4F55" w:rsidRDefault="002A4F55">
            <w:pPr>
              <w:spacing w:line="240" w:lineRule="exact"/>
              <w:rPr>
                <w:rFonts w:ascii="方正仿宋_GBK" w:eastAsia="方正仿宋_GBK" w:hAnsi="宋体"/>
                <w:sz w:val="21"/>
                <w:szCs w:val="21"/>
              </w:rPr>
            </w:pPr>
            <w:r>
              <w:rPr>
                <w:rFonts w:ascii="方正仿宋_GBK" w:eastAsia="方正仿宋_GBK" w:hAnsi="宋体" w:hint="eastAsia"/>
                <w:sz w:val="21"/>
                <w:szCs w:val="21"/>
              </w:rPr>
              <w:t>法定代表人身份证明及授权委托书</w:t>
            </w:r>
          </w:p>
        </w:tc>
        <w:tc>
          <w:tcPr>
            <w:tcW w:w="5409" w:type="dxa"/>
            <w:vAlign w:val="center"/>
          </w:tcPr>
          <w:p w:rsidR="002A4F55" w:rsidRDefault="002A4F55">
            <w:pPr>
              <w:spacing w:line="240" w:lineRule="exact"/>
              <w:rPr>
                <w:rFonts w:ascii="方正仿宋_GBK" w:eastAsia="方正仿宋_GBK" w:hAnsi="宋体"/>
                <w:sz w:val="21"/>
                <w:szCs w:val="21"/>
              </w:rPr>
            </w:pPr>
            <w:r>
              <w:rPr>
                <w:rFonts w:ascii="方正仿宋_GBK" w:eastAsia="方正仿宋_GBK" w:hAnsi="宋体" w:hint="eastAsia"/>
                <w:sz w:val="21"/>
                <w:szCs w:val="21"/>
              </w:rPr>
              <w:t>法定代表人或者公司负责人身份证明及授权委托书有效，符合竞争性磋商文件规定的格式，签字或盖章齐全。</w:t>
            </w:r>
          </w:p>
        </w:tc>
      </w:tr>
      <w:tr w:rsidR="002A4F55">
        <w:trPr>
          <w:trHeight w:val="386"/>
        </w:trPr>
        <w:tc>
          <w:tcPr>
            <w:tcW w:w="675" w:type="dxa"/>
            <w:vMerge/>
            <w:vAlign w:val="center"/>
          </w:tcPr>
          <w:p w:rsidR="002A4F55" w:rsidRDefault="002A4F55">
            <w:pPr>
              <w:spacing w:line="240" w:lineRule="exact"/>
              <w:jc w:val="center"/>
              <w:rPr>
                <w:rFonts w:ascii="方正仿宋_GBK" w:eastAsia="方正仿宋_GBK" w:hAnsi="宋体" w:cs="宋体"/>
                <w:kern w:val="0"/>
                <w:sz w:val="21"/>
                <w:szCs w:val="21"/>
              </w:rPr>
            </w:pPr>
          </w:p>
        </w:tc>
        <w:tc>
          <w:tcPr>
            <w:tcW w:w="1560" w:type="dxa"/>
            <w:vMerge/>
            <w:vAlign w:val="center"/>
          </w:tcPr>
          <w:p w:rsidR="002A4F55" w:rsidRDefault="002A4F55">
            <w:pPr>
              <w:spacing w:line="240" w:lineRule="exact"/>
              <w:rPr>
                <w:rFonts w:ascii="方正仿宋_GBK" w:eastAsia="方正仿宋_GBK" w:hAnsi="宋体" w:cs="宋体"/>
                <w:kern w:val="0"/>
                <w:sz w:val="21"/>
                <w:szCs w:val="21"/>
              </w:rPr>
            </w:pPr>
          </w:p>
        </w:tc>
        <w:tc>
          <w:tcPr>
            <w:tcW w:w="1984" w:type="dxa"/>
            <w:vAlign w:val="center"/>
          </w:tcPr>
          <w:p w:rsidR="002A4F55" w:rsidRDefault="002A4F55">
            <w:pPr>
              <w:spacing w:line="240" w:lineRule="exact"/>
              <w:rPr>
                <w:rFonts w:ascii="方正仿宋_GBK" w:eastAsia="方正仿宋_GBK" w:hAnsi="宋体" w:cs="仿宋_GB2312"/>
                <w:sz w:val="21"/>
                <w:szCs w:val="21"/>
                <w:lang w:val="zh-CN"/>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c>
          <w:tcPr>
            <w:tcW w:w="5409" w:type="dxa"/>
            <w:vAlign w:val="center"/>
          </w:tcPr>
          <w:p w:rsidR="002A4F55" w:rsidRDefault="002A4F55">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每个分包只能有一个</w:t>
            </w: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r>
      <w:tr w:rsidR="002A4F55">
        <w:trPr>
          <w:trHeight w:val="560"/>
        </w:trPr>
        <w:tc>
          <w:tcPr>
            <w:tcW w:w="675" w:type="dxa"/>
            <w:vMerge/>
            <w:vAlign w:val="center"/>
          </w:tcPr>
          <w:p w:rsidR="002A4F55" w:rsidRDefault="002A4F55">
            <w:pPr>
              <w:spacing w:line="240" w:lineRule="exact"/>
              <w:jc w:val="center"/>
              <w:rPr>
                <w:rFonts w:ascii="方正仿宋_GBK" w:eastAsia="方正仿宋_GBK" w:hAnsi="宋体" w:cs="宋体"/>
                <w:kern w:val="0"/>
                <w:sz w:val="21"/>
                <w:szCs w:val="21"/>
              </w:rPr>
            </w:pPr>
          </w:p>
        </w:tc>
        <w:tc>
          <w:tcPr>
            <w:tcW w:w="1560" w:type="dxa"/>
            <w:vMerge/>
            <w:vAlign w:val="center"/>
          </w:tcPr>
          <w:p w:rsidR="002A4F55" w:rsidRDefault="002A4F55">
            <w:pPr>
              <w:spacing w:line="240" w:lineRule="exact"/>
              <w:rPr>
                <w:rFonts w:ascii="方正仿宋_GBK" w:eastAsia="方正仿宋_GBK" w:hAnsi="宋体" w:cs="宋体"/>
                <w:kern w:val="0"/>
                <w:sz w:val="21"/>
                <w:szCs w:val="21"/>
              </w:rPr>
            </w:pPr>
          </w:p>
        </w:tc>
        <w:tc>
          <w:tcPr>
            <w:tcW w:w="1984" w:type="dxa"/>
            <w:vAlign w:val="center"/>
          </w:tcPr>
          <w:p w:rsidR="002A4F55" w:rsidRDefault="002A4F55">
            <w:pPr>
              <w:spacing w:line="240" w:lineRule="exact"/>
              <w:rPr>
                <w:rFonts w:ascii="方正仿宋_GBK" w:eastAsia="方正仿宋_GBK" w:hAnsi="宋体" w:cs="仿宋_GB2312"/>
                <w:sz w:val="21"/>
                <w:szCs w:val="21"/>
                <w:lang w:val="zh-CN"/>
              </w:rPr>
            </w:pPr>
            <w:r>
              <w:rPr>
                <w:rFonts w:ascii="方正仿宋_GBK" w:eastAsia="方正仿宋_GBK" w:hAnsi="宋体" w:hint="eastAsia"/>
                <w:sz w:val="21"/>
                <w:szCs w:val="21"/>
              </w:rPr>
              <w:t>报价唯一</w:t>
            </w:r>
          </w:p>
        </w:tc>
        <w:tc>
          <w:tcPr>
            <w:tcW w:w="5409" w:type="dxa"/>
            <w:vAlign w:val="center"/>
          </w:tcPr>
          <w:p w:rsidR="002A4F55" w:rsidRDefault="002A4F55">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只能在采购预算范围内报价，</w:t>
            </w:r>
            <w:r>
              <w:rPr>
                <w:rFonts w:ascii="方正仿宋_GBK" w:eastAsia="方正仿宋_GBK" w:hAnsi="宋体" w:hint="eastAsia"/>
                <w:sz w:val="21"/>
                <w:szCs w:val="21"/>
              </w:rPr>
              <w:t>只能有一个有效报价，不得提交选择性报价。</w:t>
            </w:r>
          </w:p>
        </w:tc>
      </w:tr>
      <w:tr w:rsidR="002A4F55">
        <w:trPr>
          <w:trHeight w:val="408"/>
        </w:trPr>
        <w:tc>
          <w:tcPr>
            <w:tcW w:w="675" w:type="dxa"/>
            <w:vMerge w:val="restart"/>
            <w:vAlign w:val="center"/>
          </w:tcPr>
          <w:p w:rsidR="002A4F55" w:rsidRDefault="002A4F55">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2</w:t>
            </w:r>
          </w:p>
        </w:tc>
        <w:tc>
          <w:tcPr>
            <w:tcW w:w="1560" w:type="dxa"/>
            <w:vMerge w:val="restart"/>
            <w:vAlign w:val="center"/>
          </w:tcPr>
          <w:p w:rsidR="002A4F55" w:rsidRDefault="002A4F55">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完整性审查</w:t>
            </w:r>
          </w:p>
        </w:tc>
        <w:tc>
          <w:tcPr>
            <w:tcW w:w="1984" w:type="dxa"/>
            <w:vAlign w:val="center"/>
          </w:tcPr>
          <w:p w:rsidR="002A4F55" w:rsidRDefault="002A4F55">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文件份数</w:t>
            </w:r>
          </w:p>
        </w:tc>
        <w:tc>
          <w:tcPr>
            <w:tcW w:w="5409" w:type="dxa"/>
            <w:vAlign w:val="center"/>
          </w:tcPr>
          <w:p w:rsidR="002A4F55" w:rsidRDefault="002A4F55">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文件正、副本数量符合</w:t>
            </w:r>
            <w:r>
              <w:rPr>
                <w:rFonts w:ascii="方正仿宋_GBK" w:eastAsia="方正仿宋_GBK" w:hAnsi="宋体" w:cs="仿宋_GB2312" w:hint="eastAsia"/>
                <w:sz w:val="21"/>
                <w:szCs w:val="21"/>
              </w:rPr>
              <w:t>竞争性磋商</w:t>
            </w:r>
            <w:r>
              <w:rPr>
                <w:rFonts w:ascii="方正仿宋_GBK" w:eastAsia="方正仿宋_GBK" w:hAnsi="宋体" w:cs="仿宋_GB2312" w:hint="eastAsia"/>
                <w:sz w:val="21"/>
                <w:szCs w:val="21"/>
                <w:lang w:val="zh-CN"/>
              </w:rPr>
              <w:t>文件要求。</w:t>
            </w:r>
          </w:p>
        </w:tc>
      </w:tr>
      <w:tr w:rsidR="002A4F55">
        <w:trPr>
          <w:trHeight w:val="427"/>
        </w:trPr>
        <w:tc>
          <w:tcPr>
            <w:tcW w:w="675" w:type="dxa"/>
            <w:vMerge/>
            <w:vAlign w:val="center"/>
          </w:tcPr>
          <w:p w:rsidR="002A4F55" w:rsidRDefault="002A4F55">
            <w:pPr>
              <w:spacing w:line="240" w:lineRule="exact"/>
              <w:jc w:val="center"/>
              <w:rPr>
                <w:rFonts w:ascii="方正仿宋_GBK" w:eastAsia="方正仿宋_GBK" w:hAnsi="宋体" w:cs="宋体"/>
                <w:kern w:val="0"/>
                <w:sz w:val="21"/>
                <w:szCs w:val="21"/>
              </w:rPr>
            </w:pPr>
          </w:p>
        </w:tc>
        <w:tc>
          <w:tcPr>
            <w:tcW w:w="1560" w:type="dxa"/>
            <w:vMerge/>
            <w:vAlign w:val="center"/>
          </w:tcPr>
          <w:p w:rsidR="002A4F55" w:rsidRDefault="002A4F55">
            <w:pPr>
              <w:spacing w:line="240" w:lineRule="exact"/>
              <w:rPr>
                <w:rFonts w:ascii="方正仿宋_GBK" w:eastAsia="方正仿宋_GBK" w:hAnsi="宋体" w:cs="宋体"/>
                <w:kern w:val="0"/>
                <w:sz w:val="21"/>
                <w:szCs w:val="21"/>
              </w:rPr>
            </w:pPr>
          </w:p>
        </w:tc>
        <w:tc>
          <w:tcPr>
            <w:tcW w:w="1984" w:type="dxa"/>
            <w:vAlign w:val="center"/>
          </w:tcPr>
          <w:p w:rsidR="002A4F55" w:rsidRDefault="002A4F55">
            <w:pPr>
              <w:spacing w:line="240" w:lineRule="exact"/>
              <w:rPr>
                <w:rFonts w:ascii="方正仿宋_GBK" w:eastAsia="方正仿宋_GBK" w:hAnsi="宋体" w:cs="仿宋_GB2312"/>
                <w:sz w:val="21"/>
                <w:szCs w:val="21"/>
                <w:lang w:val="zh-CN"/>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文件内容</w:t>
            </w:r>
          </w:p>
        </w:tc>
        <w:tc>
          <w:tcPr>
            <w:tcW w:w="5409" w:type="dxa"/>
            <w:vAlign w:val="center"/>
          </w:tcPr>
          <w:p w:rsidR="002A4F55" w:rsidRDefault="002A4F55">
            <w:pPr>
              <w:spacing w:line="240" w:lineRule="exact"/>
              <w:rPr>
                <w:rFonts w:ascii="方正仿宋_GBK" w:eastAsia="方正仿宋_GBK" w:hAnsi="宋体" w:cs="仿宋_GB2312"/>
                <w:sz w:val="21"/>
                <w:szCs w:val="21"/>
                <w:lang w:val="zh-CN"/>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文件内容齐全、无遗漏。</w:t>
            </w:r>
          </w:p>
        </w:tc>
      </w:tr>
      <w:tr w:rsidR="002A4F55">
        <w:trPr>
          <w:trHeight w:val="405"/>
        </w:trPr>
        <w:tc>
          <w:tcPr>
            <w:tcW w:w="675" w:type="dxa"/>
            <w:vMerge w:val="restart"/>
            <w:vAlign w:val="center"/>
          </w:tcPr>
          <w:p w:rsidR="002A4F55" w:rsidRDefault="002A4F55">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3</w:t>
            </w:r>
          </w:p>
        </w:tc>
        <w:tc>
          <w:tcPr>
            <w:tcW w:w="1560" w:type="dxa"/>
            <w:vMerge w:val="restart"/>
            <w:vAlign w:val="center"/>
          </w:tcPr>
          <w:p w:rsidR="002A4F55" w:rsidRDefault="002A4F55">
            <w:pPr>
              <w:spacing w:line="240" w:lineRule="exact"/>
              <w:rPr>
                <w:rFonts w:ascii="方正仿宋_GBK" w:eastAsia="方正仿宋_GBK" w:hAnsi="宋体" w:cs="仿宋_GB2312"/>
                <w:sz w:val="21"/>
                <w:szCs w:val="21"/>
                <w:lang w:val="zh-CN"/>
              </w:rPr>
            </w:pPr>
            <w:r>
              <w:rPr>
                <w:rFonts w:ascii="方正仿宋_GBK" w:eastAsia="方正仿宋_GBK" w:hAnsi="宋体" w:cs="宋体" w:hint="eastAsia"/>
                <w:kern w:val="0"/>
                <w:sz w:val="21"/>
                <w:szCs w:val="21"/>
              </w:rPr>
              <w:t>竞争性磋商文件的响应程度审查</w:t>
            </w:r>
          </w:p>
        </w:tc>
        <w:tc>
          <w:tcPr>
            <w:tcW w:w="1984" w:type="dxa"/>
            <w:vAlign w:val="center"/>
          </w:tcPr>
          <w:p w:rsidR="002A4F55" w:rsidRDefault="002A4F55">
            <w:pPr>
              <w:spacing w:line="240" w:lineRule="exact"/>
              <w:rPr>
                <w:rFonts w:ascii="等线" w:eastAsia="方正仿宋_GBK" w:hAnsi="等线" w:cs="宋体"/>
                <w:color w:val="000000"/>
                <w:kern w:val="0"/>
                <w:sz w:val="21"/>
                <w:szCs w:val="21"/>
              </w:rPr>
            </w:pPr>
            <w:r>
              <w:rPr>
                <w:rFonts w:ascii="方正仿宋_GBK" w:eastAsia="方正仿宋_GBK" w:hAnsi="宋体" w:cs="宋体" w:hint="eastAsia"/>
                <w:color w:val="000000"/>
                <w:kern w:val="0"/>
                <w:sz w:val="21"/>
                <w:szCs w:val="21"/>
              </w:rPr>
              <w:t>响应文件内容</w:t>
            </w:r>
          </w:p>
        </w:tc>
        <w:tc>
          <w:tcPr>
            <w:tcW w:w="5409" w:type="dxa"/>
            <w:vAlign w:val="center"/>
          </w:tcPr>
          <w:p w:rsidR="002A4F55" w:rsidRDefault="002A4F55">
            <w:pPr>
              <w:pStyle w:val="a7"/>
              <w:spacing w:line="240" w:lineRule="exact"/>
              <w:rPr>
                <w:rFonts w:ascii="等线" w:eastAsia="方正仿宋_GBK" w:hAnsi="等线" w:cs="宋体"/>
                <w:color w:val="000000"/>
                <w:kern w:val="0"/>
                <w:sz w:val="21"/>
                <w:szCs w:val="21"/>
              </w:rPr>
            </w:pPr>
            <w:r>
              <w:rPr>
                <w:rFonts w:ascii="方正仿宋_GBK" w:eastAsia="方正仿宋_GBK" w:hAnsi="宋体" w:cs="宋体" w:hint="eastAsia"/>
                <w:color w:val="000000"/>
                <w:kern w:val="0"/>
                <w:sz w:val="21"/>
                <w:szCs w:val="21"/>
              </w:rPr>
              <w:t>对本招标文件第二篇中（※）号标注的部分和第三篇规定的磋商内容</w:t>
            </w:r>
            <w:proofErr w:type="gramStart"/>
            <w:r>
              <w:rPr>
                <w:rFonts w:ascii="方正仿宋_GBK" w:eastAsia="方正仿宋_GBK" w:hAnsi="宋体" w:cs="宋体" w:hint="eastAsia"/>
                <w:color w:val="000000"/>
                <w:kern w:val="0"/>
                <w:sz w:val="21"/>
                <w:szCs w:val="21"/>
              </w:rPr>
              <w:t>作出</w:t>
            </w:r>
            <w:proofErr w:type="gramEnd"/>
            <w:r>
              <w:rPr>
                <w:rFonts w:ascii="方正仿宋_GBK" w:eastAsia="方正仿宋_GBK" w:hAnsi="宋体" w:cs="宋体" w:hint="eastAsia"/>
                <w:color w:val="000000"/>
                <w:kern w:val="0"/>
                <w:sz w:val="21"/>
                <w:szCs w:val="21"/>
              </w:rPr>
              <w:t>响应。</w:t>
            </w:r>
          </w:p>
        </w:tc>
      </w:tr>
      <w:tr w:rsidR="002A4F55">
        <w:trPr>
          <w:trHeight w:val="300"/>
        </w:trPr>
        <w:tc>
          <w:tcPr>
            <w:tcW w:w="675" w:type="dxa"/>
            <w:vMerge/>
            <w:vAlign w:val="center"/>
          </w:tcPr>
          <w:p w:rsidR="002A4F55" w:rsidRDefault="002A4F55">
            <w:pPr>
              <w:spacing w:line="240" w:lineRule="exact"/>
              <w:jc w:val="center"/>
              <w:rPr>
                <w:rFonts w:ascii="方正仿宋_GBK" w:eastAsia="方正仿宋_GBK" w:hAnsi="宋体" w:cs="宋体"/>
                <w:kern w:val="0"/>
                <w:sz w:val="21"/>
                <w:szCs w:val="21"/>
              </w:rPr>
            </w:pPr>
          </w:p>
        </w:tc>
        <w:tc>
          <w:tcPr>
            <w:tcW w:w="1560" w:type="dxa"/>
            <w:vMerge/>
            <w:vAlign w:val="center"/>
          </w:tcPr>
          <w:p w:rsidR="002A4F55" w:rsidRDefault="002A4F55">
            <w:pPr>
              <w:spacing w:line="240" w:lineRule="exact"/>
              <w:rPr>
                <w:rFonts w:ascii="方正仿宋_GBK" w:eastAsia="方正仿宋_GBK" w:hAnsi="宋体" w:cs="仿宋_GB2312"/>
                <w:sz w:val="21"/>
                <w:szCs w:val="21"/>
                <w:lang w:val="zh-CN"/>
              </w:rPr>
            </w:pPr>
          </w:p>
        </w:tc>
        <w:tc>
          <w:tcPr>
            <w:tcW w:w="1984" w:type="dxa"/>
            <w:vAlign w:val="center"/>
          </w:tcPr>
          <w:p w:rsidR="002A4F55" w:rsidRDefault="002A4F55">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磋商有效期</w:t>
            </w:r>
          </w:p>
        </w:tc>
        <w:tc>
          <w:tcPr>
            <w:tcW w:w="5409" w:type="dxa"/>
            <w:vAlign w:val="center"/>
          </w:tcPr>
          <w:p w:rsidR="002A4F55" w:rsidRDefault="002A4F55">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满足磋商文件</w:t>
            </w:r>
            <w:r>
              <w:rPr>
                <w:rFonts w:ascii="方正仿宋_GBK" w:eastAsia="方正仿宋_GBK" w:hAnsi="宋体" w:cs="仿宋_GB2312" w:hint="eastAsia"/>
                <w:sz w:val="21"/>
                <w:szCs w:val="21"/>
                <w:lang w:val="zh-CN"/>
              </w:rPr>
              <w:t>规定。</w:t>
            </w:r>
          </w:p>
        </w:tc>
      </w:tr>
    </w:tbl>
    <w:p w:rsidR="002A4F55" w:rsidRDefault="002A4F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（三）澄清有关问题。磋商小组在对响应文件的有效性、完整性和响应程度进行审查时，可以要求供应商对响应文件中含义不明确、同类问题表述不一致或者有明显文字和计算错误的内容等</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必要的澄清、说明或者更正。供应商的澄清、说明或者更正不得超出响应文件的范围或者改变响应文件的实质性内容。</w:t>
      </w:r>
    </w:p>
    <w:p w:rsidR="002A4F55" w:rsidRDefault="002A4F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（四）磋商小组要求供应商澄清、说明或者更正响应文件应当以书面形式</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。供应商的澄清、说明或者更正应当由法定代表人或者公司负责人或其授权代表签字或者加盖公章。由授权代表签字的，应当附法定代表人授权书。</w:t>
      </w:r>
    </w:p>
    <w:p w:rsidR="002A4F55" w:rsidRDefault="002A4F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（五）在磋商过程中磋商的任何一方不得向他人透露与磋商有关的技术资料、价格或其他信息。</w:t>
      </w:r>
    </w:p>
    <w:p w:rsidR="002A4F55" w:rsidRDefault="002A4F55">
      <w:pPr>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sz w:val="24"/>
          <w:szCs w:val="24"/>
        </w:rPr>
        <w:t>（六）在磋商过程中，磋商小组可以根据竞争性磋商文件和磋商情况实质性变动采购需求中的技术、服务要求以及合同草案条款，但不得变动竞争性磋商文件中的其他内容。</w:t>
      </w:r>
      <w:r>
        <w:rPr>
          <w:rFonts w:ascii="方正仿宋_GBK" w:eastAsia="方正仿宋_GBK" w:hAnsi="宋体" w:hint="eastAsia"/>
          <w:sz w:val="24"/>
          <w:szCs w:val="24"/>
        </w:rPr>
        <w:lastRenderedPageBreak/>
        <w:t>实质性变动的内容，须经采购人代表确认。对竞争性磋商文件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的实质性变动是竞争性磋商文件的有效组成部分，磋商小组应当及时以书面形式同时通知所有参加磋商的供应商。</w:t>
      </w:r>
    </w:p>
    <w:p w:rsidR="002A4F55" w:rsidRDefault="002A4F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（七）供应商在磋商时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的所有书面承诺须由法定代表人或者公司负责人或其授权代表签字。</w:t>
      </w:r>
    </w:p>
    <w:p w:rsidR="002A4F55" w:rsidRDefault="002A4F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经磋商确定最终采购需求且磋商结束后，供应商应当按照竞争性磋商文件的变动情况和磋商小组的要求重新提交响应文件或重新做出相关的书面承诺，最后书面提交最后报价及有关承诺（填写《最后报价表》并密封提交）。</w:t>
      </w:r>
      <w:r>
        <w:rPr>
          <w:rFonts w:ascii="方正仿宋_GBK" w:eastAsia="方正仿宋_GBK" w:hAnsi="宋体"/>
          <w:sz w:val="24"/>
          <w:szCs w:val="24"/>
        </w:rPr>
        <w:t>已提交响应文件</w:t>
      </w:r>
      <w:r>
        <w:rPr>
          <w:rFonts w:ascii="方正仿宋_GBK" w:eastAsia="方正仿宋_GBK" w:hAnsi="宋体" w:hint="eastAsia"/>
          <w:sz w:val="24"/>
          <w:szCs w:val="24"/>
        </w:rPr>
        <w:t>但未在规定时间内进行最后报价</w:t>
      </w:r>
      <w:r>
        <w:rPr>
          <w:rFonts w:ascii="方正仿宋_GBK" w:eastAsia="方正仿宋_GBK" w:hAnsi="宋体"/>
          <w:sz w:val="24"/>
          <w:szCs w:val="24"/>
        </w:rPr>
        <w:t>的供应商，</w:t>
      </w:r>
      <w:r>
        <w:rPr>
          <w:rFonts w:ascii="方正仿宋_GBK" w:eastAsia="方正仿宋_GBK" w:hAnsi="宋体" w:hint="eastAsia"/>
          <w:sz w:val="24"/>
          <w:szCs w:val="24"/>
        </w:rPr>
        <w:t>视为放弃最后报价，以供应商响应文件中的报价为准。</w:t>
      </w:r>
    </w:p>
    <w:p w:rsidR="002A4F55" w:rsidRDefault="002A4F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（九）磋商小组采用综合评分法对提交最后报价的供应商的响应文件和最后报价（含有效书面承诺）进行综合评分。</w:t>
      </w:r>
      <w:r>
        <w:rPr>
          <w:rFonts w:ascii="方正仿宋_GBK" w:eastAsia="方正仿宋_GBK" w:hAnsi="宋体" w:cs="宋体" w:hint="eastAsia"/>
          <w:kern w:val="0"/>
          <w:sz w:val="24"/>
          <w:szCs w:val="24"/>
        </w:rPr>
        <w:t>综合评分法，是指响应</w:t>
      </w:r>
      <w:r>
        <w:rPr>
          <w:rFonts w:ascii="方正仿宋_GBK" w:eastAsia="方正仿宋_GBK" w:hAnsi="宋体" w:cs="宋体"/>
          <w:kern w:val="0"/>
          <w:sz w:val="24"/>
          <w:szCs w:val="24"/>
        </w:rPr>
        <w:t>文件满足</w:t>
      </w:r>
      <w:r>
        <w:rPr>
          <w:rFonts w:ascii="方正仿宋_GBK" w:eastAsia="方正仿宋_GBK" w:hAnsi="宋体" w:cs="宋体" w:hint="eastAsia"/>
          <w:kern w:val="0"/>
          <w:sz w:val="24"/>
          <w:szCs w:val="24"/>
        </w:rPr>
        <w:t>竞争性磋商</w:t>
      </w:r>
      <w:r>
        <w:rPr>
          <w:rFonts w:ascii="方正仿宋_GBK" w:eastAsia="方正仿宋_GBK" w:hAnsi="宋体" w:cs="宋体"/>
          <w:kern w:val="0"/>
          <w:sz w:val="24"/>
          <w:szCs w:val="24"/>
        </w:rPr>
        <w:t>文件全部实质性要求</w:t>
      </w:r>
      <w:proofErr w:type="gramStart"/>
      <w:r>
        <w:rPr>
          <w:rFonts w:ascii="方正仿宋_GBK" w:eastAsia="方正仿宋_GBK" w:hAnsi="宋体" w:cs="宋体"/>
          <w:kern w:val="0"/>
          <w:sz w:val="24"/>
          <w:szCs w:val="24"/>
        </w:rPr>
        <w:t>且按照</w:t>
      </w:r>
      <w:proofErr w:type="gramEnd"/>
      <w:r>
        <w:rPr>
          <w:rFonts w:ascii="方正仿宋_GBK" w:eastAsia="方正仿宋_GBK" w:hAnsi="宋体" w:cs="宋体"/>
          <w:kern w:val="0"/>
          <w:sz w:val="24"/>
          <w:szCs w:val="24"/>
        </w:rPr>
        <w:t>评审因素的量化指标评审得分最高的供应商为</w:t>
      </w:r>
      <w:r>
        <w:rPr>
          <w:rFonts w:ascii="方正仿宋_GBK" w:eastAsia="方正仿宋_GBK" w:hAnsi="宋体" w:cs="宋体" w:hint="eastAsia"/>
          <w:kern w:val="0"/>
          <w:sz w:val="24"/>
          <w:szCs w:val="24"/>
        </w:rPr>
        <w:t>成交</w:t>
      </w:r>
      <w:r>
        <w:rPr>
          <w:rFonts w:ascii="方正仿宋_GBK" w:eastAsia="方正仿宋_GBK" w:hAnsi="宋体" w:cs="宋体"/>
          <w:kern w:val="0"/>
          <w:sz w:val="24"/>
          <w:szCs w:val="24"/>
        </w:rPr>
        <w:t>候选</w:t>
      </w:r>
      <w:r>
        <w:rPr>
          <w:rFonts w:ascii="方正仿宋_GBK" w:eastAsia="方正仿宋_GBK" w:hAnsi="宋体" w:cs="宋体" w:hint="eastAsia"/>
          <w:kern w:val="0"/>
          <w:sz w:val="24"/>
          <w:szCs w:val="24"/>
        </w:rPr>
        <w:t>供应商</w:t>
      </w:r>
      <w:r>
        <w:rPr>
          <w:rFonts w:ascii="方正仿宋_GBK" w:eastAsia="方正仿宋_GBK" w:hAnsi="宋体" w:cs="宋体"/>
          <w:kern w:val="0"/>
          <w:sz w:val="24"/>
          <w:szCs w:val="24"/>
        </w:rPr>
        <w:t>的</w:t>
      </w:r>
      <w:r>
        <w:rPr>
          <w:rFonts w:ascii="方正仿宋_GBK" w:eastAsia="方正仿宋_GBK" w:hAnsi="宋体" w:cs="宋体" w:hint="eastAsia"/>
          <w:kern w:val="0"/>
          <w:sz w:val="24"/>
          <w:szCs w:val="24"/>
        </w:rPr>
        <w:t>评审</w:t>
      </w:r>
      <w:r>
        <w:rPr>
          <w:rFonts w:ascii="方正仿宋_GBK" w:eastAsia="方正仿宋_GBK" w:hAnsi="宋体" w:cs="宋体"/>
          <w:kern w:val="0"/>
          <w:sz w:val="24"/>
          <w:szCs w:val="24"/>
        </w:rPr>
        <w:t>方法</w:t>
      </w:r>
      <w:r>
        <w:rPr>
          <w:rFonts w:ascii="方正仿宋_GBK" w:eastAsia="方正仿宋_GBK" w:hAnsi="宋体" w:cs="宋体" w:hint="eastAsia"/>
          <w:kern w:val="0"/>
          <w:sz w:val="24"/>
          <w:szCs w:val="24"/>
        </w:rPr>
        <w:t>。供应商总得分为价格、商务、技术等评定因素分别按照相应权重值计算分项得分后相加，满分为100分</w:t>
      </w:r>
      <w:r>
        <w:rPr>
          <w:rFonts w:ascii="方正仿宋_GBK" w:eastAsia="方正仿宋_GBK" w:hAnsi="宋体" w:hint="eastAsia"/>
          <w:sz w:val="24"/>
          <w:szCs w:val="24"/>
        </w:rPr>
        <w:t>（详见评审标准）。</w:t>
      </w:r>
    </w:p>
    <w:p w:rsidR="002A4F55" w:rsidRDefault="002A4F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（十）磋商小组各成员独立对每个</w:t>
      </w:r>
      <w:r>
        <w:rPr>
          <w:rFonts w:ascii="方正仿宋_GBK" w:eastAsia="方正仿宋_GBK" w:hAnsi="宋体" w:cs="宋体"/>
          <w:kern w:val="0"/>
          <w:sz w:val="24"/>
          <w:szCs w:val="24"/>
        </w:rPr>
        <w:t>实质性</w:t>
      </w:r>
      <w:r>
        <w:rPr>
          <w:rFonts w:ascii="方正仿宋_GBK" w:eastAsia="方正仿宋_GBK" w:hAnsi="宋体" w:cs="宋体" w:hint="eastAsia"/>
          <w:kern w:val="0"/>
          <w:sz w:val="24"/>
          <w:szCs w:val="24"/>
        </w:rPr>
        <w:t>响应</w:t>
      </w:r>
      <w:r>
        <w:rPr>
          <w:rFonts w:ascii="方正仿宋_GBK" w:eastAsia="方正仿宋_GBK" w:hAnsi="宋体" w:hint="eastAsia"/>
          <w:sz w:val="24"/>
          <w:szCs w:val="24"/>
        </w:rPr>
        <w:t>文件进行评价、打分，然后汇总每个供应商每项评分因素的得分，并根据综合评分情况按照评审得分由高到低顺序推荐3名或以上成交候选供应商，并编写评审报告。若供应商的评审得分相同的，按照最后报价由低到高的顺序排列推荐。评审得分且最后报价相同的，按照技术指标优劣顺序排列推荐。若所</w:t>
      </w:r>
      <w:r>
        <w:rPr>
          <w:rFonts w:ascii="方正仿宋_GBK" w:eastAsia="方正仿宋_GBK" w:hAnsi="宋体"/>
          <w:sz w:val="24"/>
          <w:szCs w:val="24"/>
        </w:rPr>
        <w:t>推荐的成交</w:t>
      </w:r>
      <w:r>
        <w:rPr>
          <w:rFonts w:ascii="方正仿宋_GBK" w:eastAsia="方正仿宋_GBK" w:hAnsi="宋体" w:hint="eastAsia"/>
          <w:sz w:val="24"/>
          <w:szCs w:val="24"/>
        </w:rPr>
        <w:t>供应商的技术部分为0分，将失去成为成交候选供应商的资格。</w:t>
      </w:r>
    </w:p>
    <w:p w:rsidR="002A4F55" w:rsidRDefault="002A4F55">
      <w:pPr>
        <w:pStyle w:val="30"/>
        <w:spacing w:before="0" w:after="0" w:line="440" w:lineRule="exact"/>
        <w:rPr>
          <w:rFonts w:ascii="方正仿宋_GBK" w:eastAsia="方正仿宋_GBK"/>
          <w:sz w:val="24"/>
          <w:szCs w:val="24"/>
        </w:rPr>
      </w:pPr>
      <w:bookmarkStart w:id="42" w:name="_Toc466546921"/>
      <w:r>
        <w:rPr>
          <w:rFonts w:ascii="方正仿宋_GBK" w:eastAsia="方正仿宋_GBK" w:hAnsi="宋体" w:hint="eastAsia"/>
          <w:sz w:val="24"/>
          <w:szCs w:val="24"/>
        </w:rPr>
        <w:t>二、</w:t>
      </w:r>
      <w:bookmarkStart w:id="43" w:name="_Toc102227320"/>
      <w:bookmarkStart w:id="44" w:name="_Toc342913394"/>
      <w:r>
        <w:rPr>
          <w:rFonts w:ascii="方正仿宋_GBK" w:eastAsia="方正仿宋_GBK" w:hint="eastAsia"/>
          <w:sz w:val="24"/>
          <w:szCs w:val="24"/>
        </w:rPr>
        <w:t>评审标准</w:t>
      </w:r>
      <w:bookmarkEnd w:id="42"/>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
        <w:gridCol w:w="460"/>
        <w:gridCol w:w="1478"/>
        <w:gridCol w:w="1046"/>
        <w:gridCol w:w="5103"/>
        <w:gridCol w:w="1264"/>
      </w:tblGrid>
      <w:tr w:rsidR="002A4F55">
        <w:trPr>
          <w:cantSplit/>
          <w:trHeight w:val="492"/>
        </w:trPr>
        <w:tc>
          <w:tcPr>
            <w:tcW w:w="845" w:type="dxa"/>
            <w:gridSpan w:val="2"/>
            <w:vAlign w:val="center"/>
          </w:tcPr>
          <w:p w:rsidR="002A4F55" w:rsidRDefault="002A4F55">
            <w:pPr>
              <w:spacing w:line="240" w:lineRule="atLeast"/>
              <w:ind w:firstLine="28"/>
              <w:jc w:val="center"/>
              <w:rPr>
                <w:rFonts w:ascii="方正仿宋_GBK" w:eastAsia="方正仿宋_GBK" w:hAnsi="宋体"/>
                <w:b/>
                <w:sz w:val="21"/>
                <w:szCs w:val="21"/>
              </w:rPr>
            </w:pPr>
            <w:r>
              <w:rPr>
                <w:rFonts w:ascii="方正仿宋_GBK" w:eastAsia="方正仿宋_GBK" w:hAnsi="宋体" w:hint="eastAsia"/>
                <w:b/>
                <w:sz w:val="21"/>
                <w:szCs w:val="21"/>
              </w:rPr>
              <w:t>序号</w:t>
            </w:r>
          </w:p>
        </w:tc>
        <w:tc>
          <w:tcPr>
            <w:tcW w:w="1478" w:type="dxa"/>
            <w:vAlign w:val="center"/>
          </w:tcPr>
          <w:p w:rsidR="002A4F55" w:rsidRDefault="002A4F55">
            <w:pPr>
              <w:spacing w:line="240" w:lineRule="atLeast"/>
              <w:ind w:firstLine="28"/>
              <w:jc w:val="center"/>
              <w:rPr>
                <w:rFonts w:ascii="方正仿宋_GBK" w:eastAsia="方正仿宋_GBK" w:hAnsi="宋体"/>
                <w:b/>
                <w:sz w:val="21"/>
                <w:szCs w:val="21"/>
              </w:rPr>
            </w:pPr>
            <w:r>
              <w:rPr>
                <w:rFonts w:ascii="方正仿宋_GBK" w:eastAsia="方正仿宋_GBK" w:hAnsi="宋体" w:hint="eastAsia"/>
                <w:b/>
                <w:sz w:val="21"/>
                <w:szCs w:val="21"/>
              </w:rPr>
              <w:t>评分</w:t>
            </w:r>
            <w:proofErr w:type="gramStart"/>
            <w:r>
              <w:rPr>
                <w:rFonts w:ascii="方正仿宋_GBK" w:eastAsia="方正仿宋_GBK" w:hAnsi="宋体" w:hint="eastAsia"/>
                <w:b/>
                <w:sz w:val="21"/>
                <w:szCs w:val="21"/>
              </w:rPr>
              <w:t>因素及权值</w:t>
            </w:r>
            <w:proofErr w:type="gramEnd"/>
          </w:p>
        </w:tc>
        <w:tc>
          <w:tcPr>
            <w:tcW w:w="1046" w:type="dxa"/>
            <w:vAlign w:val="center"/>
          </w:tcPr>
          <w:p w:rsidR="002A4F55" w:rsidRDefault="002A4F55">
            <w:pPr>
              <w:spacing w:line="240" w:lineRule="atLeast"/>
              <w:ind w:firstLine="28"/>
              <w:jc w:val="center"/>
              <w:rPr>
                <w:rFonts w:ascii="方正仿宋_GBK" w:eastAsia="方正仿宋_GBK" w:hAnsi="宋体"/>
                <w:b/>
                <w:sz w:val="21"/>
                <w:szCs w:val="21"/>
              </w:rPr>
            </w:pPr>
            <w:r>
              <w:rPr>
                <w:rFonts w:ascii="方正仿宋_GBK" w:eastAsia="方正仿宋_GBK" w:hAnsi="宋体" w:hint="eastAsia"/>
                <w:b/>
                <w:sz w:val="21"/>
                <w:szCs w:val="21"/>
              </w:rPr>
              <w:t>分值</w:t>
            </w:r>
          </w:p>
        </w:tc>
        <w:tc>
          <w:tcPr>
            <w:tcW w:w="5103" w:type="dxa"/>
            <w:vAlign w:val="center"/>
          </w:tcPr>
          <w:p w:rsidR="002A4F55" w:rsidRDefault="002A4F55">
            <w:pPr>
              <w:spacing w:line="240" w:lineRule="atLeast"/>
              <w:ind w:firstLine="28"/>
              <w:jc w:val="center"/>
              <w:rPr>
                <w:rFonts w:ascii="方正仿宋_GBK" w:eastAsia="方正仿宋_GBK" w:hAnsi="宋体"/>
                <w:b/>
                <w:sz w:val="21"/>
                <w:szCs w:val="21"/>
              </w:rPr>
            </w:pPr>
            <w:r>
              <w:rPr>
                <w:rFonts w:ascii="方正仿宋_GBK" w:eastAsia="方正仿宋_GBK" w:hAnsi="宋体" w:hint="eastAsia"/>
                <w:b/>
                <w:sz w:val="21"/>
                <w:szCs w:val="21"/>
              </w:rPr>
              <w:t>评分标准</w:t>
            </w:r>
          </w:p>
        </w:tc>
        <w:tc>
          <w:tcPr>
            <w:tcW w:w="1264" w:type="dxa"/>
            <w:vAlign w:val="center"/>
          </w:tcPr>
          <w:p w:rsidR="002A4F55" w:rsidRDefault="002A4F55">
            <w:pPr>
              <w:pStyle w:val="afff0"/>
              <w:spacing w:before="0" w:after="0" w:line="240" w:lineRule="atLeast"/>
              <w:jc w:val="both"/>
              <w:rPr>
                <w:rFonts w:ascii="方正仿宋_GBK" w:eastAsia="方正仿宋_GBK" w:hAnsi="宋体"/>
                <w:sz w:val="21"/>
                <w:szCs w:val="21"/>
              </w:rPr>
            </w:pPr>
            <w:r>
              <w:rPr>
                <w:rFonts w:ascii="方正仿宋_GBK" w:eastAsia="方正仿宋_GBK" w:hAnsi="宋体" w:hint="eastAsia"/>
                <w:sz w:val="21"/>
                <w:szCs w:val="21"/>
              </w:rPr>
              <w:t>说明</w:t>
            </w:r>
          </w:p>
        </w:tc>
      </w:tr>
      <w:tr w:rsidR="002A4F55">
        <w:trPr>
          <w:cantSplit/>
          <w:trHeight w:val="492"/>
        </w:trPr>
        <w:tc>
          <w:tcPr>
            <w:tcW w:w="845" w:type="dxa"/>
            <w:gridSpan w:val="2"/>
            <w:vAlign w:val="center"/>
          </w:tcPr>
          <w:p w:rsidR="002A4F55" w:rsidRDefault="002A4F55">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1</w:t>
            </w:r>
          </w:p>
        </w:tc>
        <w:tc>
          <w:tcPr>
            <w:tcW w:w="1478" w:type="dxa"/>
            <w:vAlign w:val="center"/>
          </w:tcPr>
          <w:p w:rsidR="002A4F55" w:rsidRDefault="002A4F55">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磋商报价</w:t>
            </w:r>
          </w:p>
          <w:p w:rsidR="002A4F55" w:rsidRDefault="002A4F55">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w:t>
            </w:r>
            <w:r>
              <w:rPr>
                <w:rFonts w:ascii="方正仿宋_GBK" w:eastAsia="方正仿宋_GBK" w:hAnsi="宋体"/>
                <w:sz w:val="21"/>
                <w:szCs w:val="21"/>
              </w:rPr>
              <w:t>41</w:t>
            </w:r>
            <w:r>
              <w:rPr>
                <w:rFonts w:ascii="方正仿宋_GBK" w:eastAsia="方正仿宋_GBK" w:hAnsi="宋体" w:hint="eastAsia"/>
                <w:sz w:val="21"/>
                <w:szCs w:val="21"/>
              </w:rPr>
              <w:t>%）</w:t>
            </w:r>
          </w:p>
        </w:tc>
        <w:tc>
          <w:tcPr>
            <w:tcW w:w="1046" w:type="dxa"/>
            <w:vAlign w:val="center"/>
          </w:tcPr>
          <w:p w:rsidR="002A4F55" w:rsidRDefault="002A4F55">
            <w:pPr>
              <w:spacing w:line="240" w:lineRule="atLeast"/>
              <w:ind w:firstLine="28"/>
              <w:jc w:val="center"/>
              <w:rPr>
                <w:rFonts w:ascii="方正仿宋_GBK" w:eastAsia="方正仿宋_GBK" w:hAnsi="宋体"/>
                <w:sz w:val="21"/>
                <w:szCs w:val="21"/>
              </w:rPr>
            </w:pPr>
            <w:r>
              <w:rPr>
                <w:rFonts w:ascii="方正仿宋_GBK" w:eastAsia="方正仿宋_GBK" w:hAnsi="宋体"/>
                <w:sz w:val="21"/>
                <w:szCs w:val="21"/>
              </w:rPr>
              <w:t>41</w:t>
            </w:r>
          </w:p>
        </w:tc>
        <w:tc>
          <w:tcPr>
            <w:tcW w:w="5103" w:type="dxa"/>
            <w:vAlign w:val="center"/>
          </w:tcPr>
          <w:p w:rsidR="002A4F55" w:rsidRDefault="002A4F55">
            <w:pPr>
              <w:spacing w:line="240" w:lineRule="atLeast"/>
              <w:rPr>
                <w:rFonts w:ascii="方正仿宋_GBK" w:eastAsia="方正仿宋_GBK" w:hAnsi="宋体"/>
                <w:sz w:val="21"/>
                <w:szCs w:val="21"/>
              </w:rPr>
            </w:pPr>
            <w:r>
              <w:rPr>
                <w:rFonts w:ascii="方正仿宋_GBK" w:eastAsia="方正仿宋_GBK" w:hAnsi="宋体" w:hint="eastAsia"/>
                <w:sz w:val="21"/>
                <w:szCs w:val="21"/>
              </w:rPr>
              <w:t>满足资格要求且最后报价最低的供应商的价格为磋商基准价，按照下列公式计算每个供应商的磋商报价得分。</w:t>
            </w:r>
          </w:p>
          <w:p w:rsidR="002A4F55" w:rsidRDefault="002A4F55">
            <w:pPr>
              <w:spacing w:line="240" w:lineRule="atLeast"/>
              <w:rPr>
                <w:rFonts w:ascii="方正仿宋_GBK" w:eastAsia="方正仿宋_GBK" w:hAnsi="宋体"/>
                <w:sz w:val="21"/>
                <w:szCs w:val="21"/>
              </w:rPr>
            </w:pPr>
            <w:r>
              <w:rPr>
                <w:rFonts w:ascii="方正仿宋_GBK" w:eastAsia="方正仿宋_GBK" w:hAnsi="宋体" w:hint="eastAsia"/>
                <w:sz w:val="21"/>
                <w:szCs w:val="21"/>
              </w:rPr>
              <w:t>磋商报价得分=（磋商基准价/最后磋商报价）×</w:t>
            </w:r>
            <w:proofErr w:type="gramStart"/>
            <w:r>
              <w:rPr>
                <w:rFonts w:ascii="方正仿宋_GBK" w:eastAsia="方正仿宋_GBK" w:hAnsi="宋体" w:hint="eastAsia"/>
                <w:sz w:val="21"/>
                <w:szCs w:val="21"/>
              </w:rPr>
              <w:t>价格权</w:t>
            </w:r>
            <w:proofErr w:type="gramEnd"/>
            <w:r>
              <w:rPr>
                <w:rFonts w:ascii="方正仿宋_GBK" w:eastAsia="方正仿宋_GBK" w:hAnsi="宋体" w:hint="eastAsia"/>
                <w:sz w:val="21"/>
                <w:szCs w:val="21"/>
              </w:rPr>
              <w:t>值×100</w:t>
            </w:r>
          </w:p>
        </w:tc>
        <w:tc>
          <w:tcPr>
            <w:tcW w:w="1264" w:type="dxa"/>
            <w:vAlign w:val="center"/>
          </w:tcPr>
          <w:p w:rsidR="002A4F55" w:rsidRDefault="002A4F55">
            <w:pPr>
              <w:spacing w:line="240" w:lineRule="atLeast"/>
              <w:ind w:left="-38"/>
              <w:rPr>
                <w:rFonts w:ascii="方正仿宋_GBK" w:eastAsia="方正仿宋_GBK" w:hAnsi="宋体"/>
                <w:color w:val="FF0000"/>
                <w:sz w:val="21"/>
                <w:szCs w:val="21"/>
              </w:rPr>
            </w:pPr>
            <w:r>
              <w:rPr>
                <w:rFonts w:ascii="方正仿宋_GBK" w:eastAsia="方正仿宋_GBK" w:hAnsi="宋体" w:hint="eastAsia"/>
                <w:color w:val="000000"/>
                <w:sz w:val="21"/>
                <w:szCs w:val="21"/>
              </w:rPr>
              <w:t xml:space="preserve"> </w:t>
            </w:r>
          </w:p>
        </w:tc>
      </w:tr>
      <w:tr w:rsidR="002A4F55">
        <w:trPr>
          <w:cantSplit/>
          <w:trHeight w:val="683"/>
        </w:trPr>
        <w:tc>
          <w:tcPr>
            <w:tcW w:w="845" w:type="dxa"/>
            <w:gridSpan w:val="2"/>
            <w:vMerge w:val="restart"/>
            <w:vAlign w:val="center"/>
          </w:tcPr>
          <w:p w:rsidR="002A4F55" w:rsidRDefault="002A4F55">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2</w:t>
            </w:r>
          </w:p>
        </w:tc>
        <w:tc>
          <w:tcPr>
            <w:tcW w:w="1478" w:type="dxa"/>
            <w:vMerge w:val="restart"/>
            <w:vAlign w:val="center"/>
          </w:tcPr>
          <w:p w:rsidR="002A4F55" w:rsidRDefault="002A4F55">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技术部分</w:t>
            </w:r>
          </w:p>
          <w:p w:rsidR="002A4F55" w:rsidRDefault="002A4F55">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（35%）</w:t>
            </w:r>
          </w:p>
        </w:tc>
        <w:tc>
          <w:tcPr>
            <w:tcW w:w="1046" w:type="dxa"/>
            <w:vMerge w:val="restart"/>
            <w:vAlign w:val="center"/>
          </w:tcPr>
          <w:p w:rsidR="002A4F55" w:rsidRDefault="002A4F55">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35</w:t>
            </w:r>
          </w:p>
        </w:tc>
        <w:tc>
          <w:tcPr>
            <w:tcW w:w="5103" w:type="dxa"/>
            <w:vAlign w:val="center"/>
          </w:tcPr>
          <w:p w:rsidR="002A4F55" w:rsidRDefault="002A4F55">
            <w:pPr>
              <w:spacing w:line="240" w:lineRule="atLeast"/>
              <w:rPr>
                <w:rFonts w:ascii="方正仿宋_GBK" w:eastAsia="方正仿宋_GBK" w:hAnsi="宋体"/>
                <w:sz w:val="21"/>
                <w:szCs w:val="21"/>
              </w:rPr>
            </w:pPr>
            <w:r>
              <w:rPr>
                <w:rFonts w:ascii="方正仿宋_GBK" w:eastAsia="方正仿宋_GBK" w:hAnsi="宋体" w:hint="eastAsia"/>
                <w:sz w:val="21"/>
                <w:szCs w:val="21"/>
              </w:rPr>
              <w:t>A起评分：</w:t>
            </w:r>
          </w:p>
          <w:p w:rsidR="002A4F55" w:rsidRDefault="002A4F55">
            <w:pPr>
              <w:spacing w:line="240" w:lineRule="atLeast"/>
              <w:rPr>
                <w:rFonts w:ascii="方正仿宋_GBK" w:eastAsia="方正仿宋_GBK" w:hAnsi="宋体"/>
                <w:sz w:val="21"/>
                <w:szCs w:val="21"/>
              </w:rPr>
            </w:pPr>
            <w:r>
              <w:rPr>
                <w:rFonts w:ascii="方正仿宋_GBK" w:eastAsia="方正仿宋_GBK" w:hAnsi="宋体" w:hint="eastAsia"/>
                <w:sz w:val="21"/>
                <w:szCs w:val="21"/>
              </w:rPr>
              <w:t>有效供应商的起评分为35分。</w:t>
            </w:r>
          </w:p>
        </w:tc>
        <w:tc>
          <w:tcPr>
            <w:tcW w:w="1264" w:type="dxa"/>
            <w:vMerge w:val="restart"/>
            <w:vAlign w:val="center"/>
          </w:tcPr>
          <w:p w:rsidR="002A4F55" w:rsidRDefault="002A4F55">
            <w:pPr>
              <w:spacing w:line="240" w:lineRule="atLeast"/>
              <w:rPr>
                <w:rFonts w:ascii="方正仿宋_GBK" w:eastAsia="方正仿宋_GBK" w:hAnsi="宋体"/>
                <w:sz w:val="21"/>
                <w:szCs w:val="21"/>
              </w:rPr>
            </w:pPr>
            <w:r>
              <w:rPr>
                <w:rFonts w:ascii="方正仿宋_GBK" w:eastAsia="方正仿宋_GBK" w:hAnsi="宋体" w:hint="eastAsia"/>
                <w:sz w:val="21"/>
                <w:szCs w:val="21"/>
              </w:rPr>
              <w:t xml:space="preserve"> </w:t>
            </w:r>
          </w:p>
        </w:tc>
      </w:tr>
      <w:tr w:rsidR="002A4F55">
        <w:trPr>
          <w:cantSplit/>
          <w:trHeight w:val="2969"/>
        </w:trPr>
        <w:tc>
          <w:tcPr>
            <w:tcW w:w="845" w:type="dxa"/>
            <w:gridSpan w:val="2"/>
            <w:vMerge/>
            <w:vAlign w:val="center"/>
          </w:tcPr>
          <w:p w:rsidR="002A4F55" w:rsidRDefault="002A4F55">
            <w:pPr>
              <w:spacing w:line="240" w:lineRule="atLeast"/>
              <w:ind w:firstLine="28"/>
              <w:jc w:val="center"/>
              <w:rPr>
                <w:rFonts w:ascii="方正仿宋_GBK" w:eastAsia="方正仿宋_GBK" w:hAnsi="宋体"/>
                <w:sz w:val="21"/>
                <w:szCs w:val="21"/>
              </w:rPr>
            </w:pPr>
          </w:p>
        </w:tc>
        <w:tc>
          <w:tcPr>
            <w:tcW w:w="1478" w:type="dxa"/>
            <w:vMerge/>
            <w:vAlign w:val="center"/>
          </w:tcPr>
          <w:p w:rsidR="002A4F55" w:rsidRDefault="002A4F55">
            <w:pPr>
              <w:spacing w:line="240" w:lineRule="atLeast"/>
              <w:ind w:firstLine="28"/>
              <w:jc w:val="center"/>
              <w:rPr>
                <w:rFonts w:ascii="方正仿宋_GBK" w:eastAsia="方正仿宋_GBK" w:hAnsi="宋体"/>
                <w:sz w:val="21"/>
                <w:szCs w:val="21"/>
              </w:rPr>
            </w:pPr>
          </w:p>
        </w:tc>
        <w:tc>
          <w:tcPr>
            <w:tcW w:w="1046" w:type="dxa"/>
            <w:vMerge/>
            <w:vAlign w:val="center"/>
          </w:tcPr>
          <w:p w:rsidR="002A4F55" w:rsidRDefault="002A4F55">
            <w:pPr>
              <w:spacing w:line="240" w:lineRule="atLeast"/>
              <w:ind w:firstLine="28"/>
              <w:jc w:val="center"/>
              <w:rPr>
                <w:rFonts w:ascii="方正仿宋_GBK" w:eastAsia="方正仿宋_GBK" w:hAnsi="宋体"/>
                <w:sz w:val="21"/>
                <w:szCs w:val="21"/>
              </w:rPr>
            </w:pPr>
          </w:p>
        </w:tc>
        <w:tc>
          <w:tcPr>
            <w:tcW w:w="5103" w:type="dxa"/>
            <w:vAlign w:val="center"/>
          </w:tcPr>
          <w:p w:rsidR="002A4F55" w:rsidRDefault="002A4F55">
            <w:pPr>
              <w:spacing w:line="240" w:lineRule="atLeast"/>
              <w:rPr>
                <w:rFonts w:ascii="方正仿宋_GBK" w:eastAsia="方正仿宋_GBK" w:hAnsi="宋体"/>
                <w:sz w:val="21"/>
                <w:szCs w:val="21"/>
              </w:rPr>
            </w:pPr>
            <w:r>
              <w:rPr>
                <w:rFonts w:ascii="方正仿宋_GBK" w:eastAsia="方正仿宋_GBK" w:hAnsi="宋体" w:hint="eastAsia"/>
                <w:sz w:val="21"/>
                <w:szCs w:val="21"/>
              </w:rPr>
              <w:t>B扣分条款：</w:t>
            </w:r>
          </w:p>
          <w:p w:rsidR="002A4F55" w:rsidRDefault="002A4F55">
            <w:pPr>
              <w:spacing w:line="240" w:lineRule="atLeast"/>
              <w:ind w:firstLineChars="100" w:firstLine="210"/>
              <w:rPr>
                <w:rFonts w:ascii="方正仿宋_GBK" w:eastAsia="方正仿宋_GBK" w:hAnsi="宋体"/>
                <w:sz w:val="21"/>
                <w:szCs w:val="21"/>
              </w:rPr>
            </w:pPr>
            <w:r>
              <w:rPr>
                <w:rFonts w:ascii="方正仿宋_GBK" w:eastAsia="方正仿宋_GBK" w:hAnsi="宋体" w:hint="eastAsia"/>
                <w:sz w:val="21"/>
                <w:szCs w:val="21"/>
              </w:rPr>
              <w:t>对每一个重要技术参数[本竞争性磋商文件第二篇中带（★）号标注的部分]，如出现负偏离的情况，出现一次扣1分,出现次数达</w:t>
            </w:r>
            <w:r>
              <w:rPr>
                <w:rFonts w:ascii="方正仿宋_GBK" w:eastAsia="方正仿宋_GBK" w:hAnsi="宋体"/>
                <w:sz w:val="21"/>
                <w:szCs w:val="21"/>
              </w:rPr>
              <w:t>5</w:t>
            </w:r>
            <w:r>
              <w:rPr>
                <w:rFonts w:ascii="方正仿宋_GBK" w:eastAsia="方正仿宋_GBK" w:hAnsi="宋体" w:hint="eastAsia"/>
                <w:sz w:val="21"/>
                <w:szCs w:val="21"/>
              </w:rPr>
              <w:t>次者，本部分得分为0分。</w:t>
            </w:r>
          </w:p>
          <w:p w:rsidR="002A4F55" w:rsidRDefault="002A4F55">
            <w:pPr>
              <w:spacing w:line="240" w:lineRule="atLeast"/>
              <w:rPr>
                <w:rFonts w:ascii="等线" w:eastAsia="方正仿宋_GBK" w:hAnsi="等线"/>
                <w:sz w:val="21"/>
                <w:szCs w:val="21"/>
              </w:rPr>
            </w:pPr>
            <w:r>
              <w:rPr>
                <w:rFonts w:ascii="等线" w:eastAsia="方正仿宋_GBK" w:hAnsi="等线" w:hint="eastAsia"/>
                <w:sz w:val="21"/>
                <w:szCs w:val="21"/>
              </w:rPr>
              <w:t>对其他技术参数，如出现负偏离的情况，出现一次扣</w:t>
            </w:r>
            <w:r>
              <w:rPr>
                <w:rFonts w:ascii="等线" w:eastAsia="方正仿宋_GBK" w:hAnsi="等线"/>
                <w:sz w:val="21"/>
                <w:szCs w:val="21"/>
              </w:rPr>
              <w:t>0.5</w:t>
            </w:r>
            <w:r>
              <w:rPr>
                <w:rFonts w:ascii="等线" w:eastAsia="方正仿宋_GBK" w:hAnsi="等线" w:hint="eastAsia"/>
                <w:sz w:val="21"/>
                <w:szCs w:val="21"/>
              </w:rPr>
              <w:t>分</w:t>
            </w:r>
            <w:r>
              <w:rPr>
                <w:rFonts w:ascii="等线" w:eastAsia="方正仿宋_GBK" w:hAnsi="等线" w:hint="eastAsia"/>
                <w:sz w:val="21"/>
                <w:szCs w:val="21"/>
              </w:rPr>
              <w:t>,</w:t>
            </w:r>
            <w:r>
              <w:rPr>
                <w:rFonts w:ascii="等线" w:eastAsia="方正仿宋_GBK" w:hAnsi="等线" w:hint="eastAsia"/>
                <w:sz w:val="21"/>
                <w:szCs w:val="21"/>
              </w:rPr>
              <w:t>出现次数达</w:t>
            </w:r>
            <w:r>
              <w:rPr>
                <w:rFonts w:ascii="等线" w:eastAsia="方正仿宋_GBK" w:hAnsi="等线"/>
                <w:sz w:val="21"/>
                <w:szCs w:val="21"/>
              </w:rPr>
              <w:t>10</w:t>
            </w:r>
            <w:r>
              <w:rPr>
                <w:rFonts w:ascii="等线" w:eastAsia="方正仿宋_GBK" w:hAnsi="等线" w:hint="eastAsia"/>
                <w:sz w:val="21"/>
                <w:szCs w:val="21"/>
              </w:rPr>
              <w:t>次者，本部分得分为</w:t>
            </w:r>
            <w:r>
              <w:rPr>
                <w:rFonts w:ascii="等线" w:eastAsia="方正仿宋_GBK" w:hAnsi="等线" w:hint="eastAsia"/>
                <w:sz w:val="21"/>
                <w:szCs w:val="21"/>
              </w:rPr>
              <w:t>0</w:t>
            </w:r>
            <w:r>
              <w:rPr>
                <w:rFonts w:ascii="等线" w:eastAsia="方正仿宋_GBK" w:hAnsi="等线" w:hint="eastAsia"/>
                <w:sz w:val="21"/>
                <w:szCs w:val="21"/>
              </w:rPr>
              <w:t>分。</w:t>
            </w:r>
          </w:p>
          <w:p w:rsidR="002A4F55" w:rsidRDefault="002A4F55">
            <w:pPr>
              <w:spacing w:line="240" w:lineRule="atLeast"/>
              <w:rPr>
                <w:rFonts w:ascii="等线" w:eastAsia="方正仿宋_GBK" w:hAnsi="等线"/>
                <w:sz w:val="21"/>
                <w:szCs w:val="21"/>
              </w:rPr>
            </w:pPr>
            <w:r>
              <w:rPr>
                <w:rFonts w:ascii="方正仿宋_GBK" w:eastAsia="方正仿宋_GBK" w:hAnsi="宋体" w:hint="eastAsia"/>
                <w:sz w:val="21"/>
                <w:szCs w:val="21"/>
              </w:rPr>
              <w:t xml:space="preserve"> </w:t>
            </w:r>
            <w:r>
              <w:rPr>
                <w:rFonts w:ascii="方正仿宋_GBK" w:eastAsia="方正仿宋_GBK" w:hAnsi="宋体" w:hint="eastAsia"/>
                <w:color w:val="000000"/>
                <w:sz w:val="21"/>
                <w:szCs w:val="21"/>
              </w:rPr>
              <w:t xml:space="preserve"> </w:t>
            </w:r>
          </w:p>
        </w:tc>
        <w:tc>
          <w:tcPr>
            <w:tcW w:w="1264" w:type="dxa"/>
            <w:vMerge/>
            <w:vAlign w:val="center"/>
          </w:tcPr>
          <w:p w:rsidR="002A4F55" w:rsidRDefault="002A4F55">
            <w:pPr>
              <w:spacing w:line="240" w:lineRule="atLeast"/>
              <w:rPr>
                <w:rFonts w:ascii="方正仿宋_GBK" w:eastAsia="方正仿宋_GBK" w:hAnsi="宋体"/>
                <w:sz w:val="21"/>
                <w:szCs w:val="21"/>
              </w:rPr>
            </w:pPr>
          </w:p>
        </w:tc>
      </w:tr>
      <w:tr w:rsidR="002A4F55">
        <w:trPr>
          <w:cantSplit/>
          <w:trHeight w:val="896"/>
        </w:trPr>
        <w:tc>
          <w:tcPr>
            <w:tcW w:w="385" w:type="dxa"/>
            <w:vMerge w:val="restart"/>
            <w:vAlign w:val="center"/>
          </w:tcPr>
          <w:p w:rsidR="002A4F55" w:rsidRDefault="002A4F55">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lastRenderedPageBreak/>
              <w:t>3</w:t>
            </w:r>
          </w:p>
        </w:tc>
        <w:tc>
          <w:tcPr>
            <w:tcW w:w="460" w:type="dxa"/>
            <w:vMerge w:val="restart"/>
            <w:vAlign w:val="center"/>
          </w:tcPr>
          <w:p w:rsidR="002A4F55" w:rsidRDefault="002A4F55">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商务部分</w:t>
            </w:r>
          </w:p>
        </w:tc>
        <w:tc>
          <w:tcPr>
            <w:tcW w:w="1478" w:type="dxa"/>
            <w:vAlign w:val="center"/>
          </w:tcPr>
          <w:p w:rsidR="002A4F55" w:rsidRDefault="002A4F55">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质保期</w:t>
            </w:r>
          </w:p>
          <w:p w:rsidR="002A4F55" w:rsidRDefault="002A4F55">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（2%）</w:t>
            </w:r>
          </w:p>
        </w:tc>
        <w:tc>
          <w:tcPr>
            <w:tcW w:w="1046" w:type="dxa"/>
            <w:vAlign w:val="center"/>
          </w:tcPr>
          <w:p w:rsidR="002A4F55" w:rsidRDefault="002A4F55">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2</w:t>
            </w:r>
          </w:p>
        </w:tc>
        <w:tc>
          <w:tcPr>
            <w:tcW w:w="5103" w:type="dxa"/>
            <w:vAlign w:val="center"/>
          </w:tcPr>
          <w:p w:rsidR="002A4F55" w:rsidRDefault="002A4F55">
            <w:pPr>
              <w:spacing w:line="240" w:lineRule="atLeast"/>
              <w:ind w:firstLine="28"/>
              <w:rPr>
                <w:rFonts w:ascii="方正仿宋_GBK" w:eastAsia="方正仿宋_GBK" w:hAnsi="宋体"/>
                <w:sz w:val="21"/>
                <w:szCs w:val="21"/>
              </w:rPr>
            </w:pPr>
            <w:r>
              <w:rPr>
                <w:rFonts w:ascii="方正仿宋_GBK" w:eastAsia="方正仿宋_GBK" w:hAnsi="宋体" w:hint="eastAsia"/>
                <w:sz w:val="21"/>
                <w:szCs w:val="21"/>
              </w:rPr>
              <w:t>质保期在满足竞争性磋商文件要求的前提下，每增加一年加1分，最多可加2分。</w:t>
            </w:r>
          </w:p>
        </w:tc>
        <w:tc>
          <w:tcPr>
            <w:tcW w:w="1264" w:type="dxa"/>
            <w:vAlign w:val="center"/>
          </w:tcPr>
          <w:p w:rsidR="002A4F55" w:rsidRDefault="002A4F55">
            <w:pPr>
              <w:spacing w:line="240" w:lineRule="atLeast"/>
              <w:rPr>
                <w:rFonts w:ascii="方正仿宋_GBK" w:eastAsia="方正仿宋_GBK" w:hAnsi="宋体"/>
                <w:sz w:val="21"/>
                <w:szCs w:val="21"/>
              </w:rPr>
            </w:pPr>
          </w:p>
        </w:tc>
      </w:tr>
      <w:tr w:rsidR="002A4F55">
        <w:trPr>
          <w:cantSplit/>
          <w:trHeight w:val="1091"/>
        </w:trPr>
        <w:tc>
          <w:tcPr>
            <w:tcW w:w="385" w:type="dxa"/>
            <w:vMerge/>
            <w:vAlign w:val="center"/>
          </w:tcPr>
          <w:p w:rsidR="002A4F55" w:rsidRDefault="002A4F55">
            <w:pPr>
              <w:spacing w:line="240" w:lineRule="atLeast"/>
              <w:ind w:firstLine="28"/>
              <w:jc w:val="center"/>
              <w:rPr>
                <w:rFonts w:ascii="方正仿宋_GBK" w:eastAsia="方正仿宋_GBK" w:hAnsi="宋体"/>
                <w:sz w:val="21"/>
                <w:szCs w:val="21"/>
              </w:rPr>
            </w:pPr>
          </w:p>
        </w:tc>
        <w:tc>
          <w:tcPr>
            <w:tcW w:w="460" w:type="dxa"/>
            <w:vMerge/>
            <w:vAlign w:val="center"/>
          </w:tcPr>
          <w:p w:rsidR="002A4F55" w:rsidRDefault="002A4F55">
            <w:pPr>
              <w:spacing w:line="240" w:lineRule="atLeast"/>
              <w:ind w:firstLine="28"/>
              <w:jc w:val="center"/>
              <w:rPr>
                <w:rFonts w:ascii="方正仿宋_GBK" w:eastAsia="方正仿宋_GBK" w:hAnsi="宋体"/>
                <w:sz w:val="21"/>
                <w:szCs w:val="21"/>
              </w:rPr>
            </w:pPr>
          </w:p>
        </w:tc>
        <w:tc>
          <w:tcPr>
            <w:tcW w:w="1478" w:type="dxa"/>
            <w:vAlign w:val="center"/>
          </w:tcPr>
          <w:p w:rsidR="002A4F55" w:rsidRDefault="002A4F55">
            <w:pPr>
              <w:spacing w:line="240" w:lineRule="atLeast"/>
              <w:jc w:val="center"/>
              <w:rPr>
                <w:rFonts w:ascii="方正仿宋_GBK" w:eastAsia="方正仿宋_GBK" w:hAnsi="宋体"/>
                <w:sz w:val="21"/>
                <w:szCs w:val="21"/>
              </w:rPr>
            </w:pPr>
            <w:r>
              <w:rPr>
                <w:rFonts w:ascii="方正仿宋_GBK" w:eastAsia="方正仿宋_GBK" w:hAnsi="宋体" w:hint="eastAsia"/>
                <w:sz w:val="21"/>
                <w:szCs w:val="21"/>
              </w:rPr>
              <w:t>消防系统建设方案（</w:t>
            </w:r>
            <w:r>
              <w:rPr>
                <w:rFonts w:ascii="方正仿宋_GBK" w:eastAsia="方正仿宋_GBK" w:hAnsi="宋体"/>
                <w:sz w:val="21"/>
                <w:szCs w:val="21"/>
              </w:rPr>
              <w:t>6</w:t>
            </w:r>
            <w:r>
              <w:rPr>
                <w:rFonts w:ascii="方正仿宋_GBK" w:eastAsia="方正仿宋_GBK" w:hAnsi="宋体" w:hint="eastAsia"/>
                <w:sz w:val="21"/>
                <w:szCs w:val="21"/>
              </w:rPr>
              <w:t>%）</w:t>
            </w:r>
          </w:p>
        </w:tc>
        <w:tc>
          <w:tcPr>
            <w:tcW w:w="1046" w:type="dxa"/>
            <w:vAlign w:val="center"/>
          </w:tcPr>
          <w:p w:rsidR="002A4F55" w:rsidRDefault="002A4F55">
            <w:pPr>
              <w:spacing w:line="240" w:lineRule="atLeast"/>
              <w:ind w:firstLine="28"/>
              <w:jc w:val="center"/>
              <w:rPr>
                <w:rFonts w:ascii="方正仿宋_GBK" w:eastAsia="方正仿宋_GBK" w:hAnsi="宋体"/>
                <w:sz w:val="21"/>
                <w:szCs w:val="21"/>
              </w:rPr>
            </w:pPr>
            <w:r>
              <w:rPr>
                <w:rFonts w:ascii="方正仿宋_GBK" w:eastAsia="方正仿宋_GBK" w:hAnsi="宋体"/>
                <w:sz w:val="21"/>
                <w:szCs w:val="21"/>
              </w:rPr>
              <w:t>6</w:t>
            </w:r>
          </w:p>
        </w:tc>
        <w:tc>
          <w:tcPr>
            <w:tcW w:w="5103" w:type="dxa"/>
            <w:vAlign w:val="center"/>
          </w:tcPr>
          <w:p w:rsidR="002A4F55" w:rsidRDefault="002A4F55">
            <w:pPr>
              <w:spacing w:line="240" w:lineRule="atLeast"/>
              <w:rPr>
                <w:rFonts w:ascii="等线" w:eastAsia="方正仿宋_GBK" w:hAnsi="等线"/>
                <w:sz w:val="21"/>
                <w:szCs w:val="21"/>
              </w:rPr>
            </w:pPr>
            <w:r>
              <w:rPr>
                <w:rFonts w:ascii="方正仿宋_GBK" w:eastAsia="方正仿宋_GBK" w:hAnsi="宋体" w:hint="eastAsia"/>
                <w:sz w:val="21"/>
                <w:szCs w:val="21"/>
              </w:rPr>
              <w:t>对供应商的建设方案进行评分,</w:t>
            </w:r>
            <w:r>
              <w:rPr>
                <w:rFonts w:ascii="等线" w:eastAsia="方正仿宋_GBK" w:hAnsi="等线" w:hint="eastAsia"/>
                <w:sz w:val="21"/>
                <w:szCs w:val="21"/>
              </w:rPr>
              <w:t>包含但不仅限于</w:t>
            </w:r>
            <w:r>
              <w:rPr>
                <w:rFonts w:ascii="方正仿宋_GBK" w:eastAsia="方正仿宋_GBK" w:hAnsi="宋体" w:hint="eastAsia"/>
                <w:sz w:val="21"/>
                <w:szCs w:val="21"/>
              </w:rPr>
              <w:t>以下方面</w:t>
            </w:r>
            <w:r>
              <w:rPr>
                <w:rFonts w:ascii="等线" w:eastAsia="方正仿宋_GBK" w:hAnsi="等线" w:hint="eastAsia"/>
                <w:sz w:val="21"/>
                <w:szCs w:val="21"/>
              </w:rPr>
              <w:t>（优秀</w:t>
            </w:r>
            <w:r>
              <w:rPr>
                <w:rFonts w:ascii="等线" w:eastAsia="方正仿宋_GBK" w:hAnsi="等线" w:hint="eastAsia"/>
                <w:sz w:val="21"/>
                <w:szCs w:val="21"/>
              </w:rPr>
              <w:t>6</w:t>
            </w:r>
            <w:r>
              <w:rPr>
                <w:rFonts w:ascii="等线" w:eastAsia="方正仿宋_GBK" w:hAnsi="等线" w:hint="eastAsia"/>
                <w:sz w:val="21"/>
                <w:szCs w:val="21"/>
              </w:rPr>
              <w:t>分，良好</w:t>
            </w:r>
            <w:r>
              <w:rPr>
                <w:rFonts w:ascii="等线" w:eastAsia="方正仿宋_GBK" w:hAnsi="等线" w:hint="eastAsia"/>
                <w:sz w:val="21"/>
                <w:szCs w:val="21"/>
              </w:rPr>
              <w:t>4</w:t>
            </w:r>
            <w:r>
              <w:rPr>
                <w:rFonts w:ascii="等线" w:eastAsia="方正仿宋_GBK" w:hAnsi="等线" w:hint="eastAsia"/>
                <w:sz w:val="21"/>
                <w:szCs w:val="21"/>
              </w:rPr>
              <w:t>分，中等</w:t>
            </w:r>
            <w:r>
              <w:rPr>
                <w:rFonts w:ascii="等线" w:eastAsia="方正仿宋_GBK" w:hAnsi="等线" w:hint="eastAsia"/>
                <w:sz w:val="21"/>
                <w:szCs w:val="21"/>
              </w:rPr>
              <w:t>2</w:t>
            </w:r>
            <w:r>
              <w:rPr>
                <w:rFonts w:ascii="等线" w:eastAsia="方正仿宋_GBK" w:hAnsi="等线" w:hint="eastAsia"/>
                <w:sz w:val="21"/>
                <w:szCs w:val="21"/>
              </w:rPr>
              <w:t>分，不提供</w:t>
            </w:r>
            <w:r>
              <w:rPr>
                <w:rFonts w:ascii="等线" w:eastAsia="方正仿宋_GBK" w:hAnsi="等线" w:hint="eastAsia"/>
                <w:sz w:val="21"/>
                <w:szCs w:val="21"/>
              </w:rPr>
              <w:t>0</w:t>
            </w:r>
            <w:r>
              <w:rPr>
                <w:rFonts w:ascii="等线" w:eastAsia="方正仿宋_GBK" w:hAnsi="等线" w:hint="eastAsia"/>
                <w:sz w:val="21"/>
                <w:szCs w:val="21"/>
              </w:rPr>
              <w:t>分）</w:t>
            </w:r>
          </w:p>
          <w:p w:rsidR="002A4F55" w:rsidRDefault="002A4F55">
            <w:pPr>
              <w:numPr>
                <w:ilvl w:val="0"/>
                <w:numId w:val="13"/>
              </w:numPr>
              <w:spacing w:line="240" w:lineRule="atLeast"/>
              <w:rPr>
                <w:rFonts w:ascii="方正仿宋_GBK" w:eastAsia="方正仿宋_GBK" w:hAnsi="宋体"/>
                <w:sz w:val="21"/>
                <w:szCs w:val="21"/>
              </w:rPr>
            </w:pPr>
            <w:r>
              <w:rPr>
                <w:rFonts w:ascii="方正仿宋_GBK" w:eastAsia="方正仿宋_GBK" w:hAnsi="宋体" w:hint="eastAsia"/>
                <w:sz w:val="21"/>
                <w:szCs w:val="21"/>
              </w:rPr>
              <w:t>使用规范（含详细条款）正确。</w:t>
            </w:r>
          </w:p>
          <w:p w:rsidR="002A4F55" w:rsidRDefault="002A4F55">
            <w:pPr>
              <w:numPr>
                <w:ilvl w:val="0"/>
                <w:numId w:val="13"/>
              </w:numPr>
              <w:spacing w:line="240" w:lineRule="atLeast"/>
              <w:rPr>
                <w:rFonts w:ascii="方正仿宋_GBK" w:eastAsia="方正仿宋_GBK" w:hAnsi="宋体"/>
                <w:sz w:val="21"/>
                <w:szCs w:val="21"/>
              </w:rPr>
            </w:pPr>
            <w:r>
              <w:rPr>
                <w:rFonts w:ascii="方正仿宋_GBK" w:eastAsia="方正仿宋_GBK" w:hAnsi="宋体" w:hint="eastAsia"/>
                <w:sz w:val="21"/>
                <w:szCs w:val="21"/>
              </w:rPr>
              <w:t xml:space="preserve">本系统功能原理阐述正确，符合规范要求。 </w:t>
            </w:r>
          </w:p>
          <w:p w:rsidR="002A4F55" w:rsidRDefault="002A4F55">
            <w:pPr>
              <w:numPr>
                <w:ilvl w:val="0"/>
                <w:numId w:val="13"/>
              </w:numPr>
              <w:spacing w:line="240" w:lineRule="atLeast"/>
              <w:rPr>
                <w:rFonts w:ascii="方正仿宋_GBK" w:eastAsia="方正仿宋_GBK" w:hAnsi="宋体"/>
                <w:sz w:val="21"/>
                <w:szCs w:val="21"/>
              </w:rPr>
            </w:pPr>
            <w:r>
              <w:rPr>
                <w:rFonts w:ascii="方正仿宋_GBK" w:eastAsia="方正仿宋_GBK" w:hAnsi="宋体" w:hint="eastAsia"/>
                <w:sz w:val="21"/>
                <w:szCs w:val="21"/>
              </w:rPr>
              <w:t>管道、墙体设计合理。</w:t>
            </w:r>
          </w:p>
          <w:p w:rsidR="002A4F55" w:rsidRDefault="002A4F55">
            <w:pPr>
              <w:numPr>
                <w:ilvl w:val="0"/>
                <w:numId w:val="13"/>
              </w:numPr>
              <w:spacing w:line="240" w:lineRule="atLeast"/>
              <w:rPr>
                <w:rFonts w:ascii="方正仿宋_GBK" w:eastAsia="方正仿宋_GBK" w:hAnsi="宋体"/>
                <w:sz w:val="21"/>
                <w:szCs w:val="21"/>
              </w:rPr>
            </w:pPr>
            <w:r>
              <w:rPr>
                <w:rFonts w:ascii="方正仿宋_GBK" w:eastAsia="方正仿宋_GBK" w:hAnsi="宋体" w:hint="eastAsia"/>
                <w:sz w:val="21"/>
                <w:szCs w:val="21"/>
              </w:rPr>
              <w:t>功能全面。</w:t>
            </w:r>
          </w:p>
        </w:tc>
        <w:tc>
          <w:tcPr>
            <w:tcW w:w="1264" w:type="dxa"/>
            <w:vAlign w:val="center"/>
          </w:tcPr>
          <w:p w:rsidR="002A4F55" w:rsidRDefault="002A4F55">
            <w:pPr>
              <w:spacing w:line="240" w:lineRule="atLeast"/>
              <w:ind w:left="-38"/>
              <w:rPr>
                <w:rFonts w:ascii="方正仿宋_GBK" w:eastAsia="方正仿宋_GBK" w:hAnsi="宋体"/>
                <w:sz w:val="21"/>
                <w:szCs w:val="21"/>
              </w:rPr>
            </w:pPr>
          </w:p>
        </w:tc>
      </w:tr>
      <w:tr w:rsidR="002A4F55">
        <w:trPr>
          <w:cantSplit/>
          <w:trHeight w:val="1091"/>
        </w:trPr>
        <w:tc>
          <w:tcPr>
            <w:tcW w:w="385" w:type="dxa"/>
            <w:vMerge/>
            <w:vAlign w:val="center"/>
          </w:tcPr>
          <w:p w:rsidR="002A4F55" w:rsidRDefault="002A4F55">
            <w:pPr>
              <w:spacing w:line="240" w:lineRule="atLeast"/>
              <w:ind w:firstLine="28"/>
              <w:jc w:val="center"/>
              <w:rPr>
                <w:rFonts w:ascii="方正仿宋_GBK" w:eastAsia="方正仿宋_GBK" w:hAnsi="宋体"/>
                <w:sz w:val="21"/>
                <w:szCs w:val="21"/>
              </w:rPr>
            </w:pPr>
          </w:p>
        </w:tc>
        <w:tc>
          <w:tcPr>
            <w:tcW w:w="460" w:type="dxa"/>
            <w:vMerge/>
            <w:vAlign w:val="center"/>
          </w:tcPr>
          <w:p w:rsidR="002A4F55" w:rsidRDefault="002A4F55">
            <w:pPr>
              <w:spacing w:line="240" w:lineRule="atLeast"/>
              <w:ind w:firstLine="28"/>
              <w:jc w:val="center"/>
              <w:rPr>
                <w:rFonts w:ascii="方正仿宋_GBK" w:eastAsia="方正仿宋_GBK" w:hAnsi="宋体"/>
                <w:sz w:val="21"/>
                <w:szCs w:val="21"/>
              </w:rPr>
            </w:pPr>
          </w:p>
        </w:tc>
        <w:tc>
          <w:tcPr>
            <w:tcW w:w="1478" w:type="dxa"/>
            <w:vAlign w:val="center"/>
          </w:tcPr>
          <w:p w:rsidR="002A4F55" w:rsidRDefault="002A4F55">
            <w:pPr>
              <w:spacing w:line="240" w:lineRule="atLeast"/>
              <w:jc w:val="center"/>
              <w:rPr>
                <w:rFonts w:ascii="方正仿宋_GBK" w:eastAsia="方正仿宋_GBK" w:hAnsi="宋体"/>
                <w:sz w:val="21"/>
                <w:szCs w:val="21"/>
              </w:rPr>
            </w:pPr>
            <w:r>
              <w:rPr>
                <w:rFonts w:ascii="方正仿宋_GBK" w:eastAsia="方正仿宋_GBK" w:hAnsi="宋体" w:hint="eastAsia"/>
                <w:sz w:val="21"/>
                <w:szCs w:val="21"/>
              </w:rPr>
              <w:t>火灾自动报警系统建设方案（</w:t>
            </w:r>
            <w:r>
              <w:rPr>
                <w:rFonts w:ascii="方正仿宋_GBK" w:eastAsia="方正仿宋_GBK" w:hAnsi="宋体"/>
                <w:sz w:val="21"/>
                <w:szCs w:val="21"/>
              </w:rPr>
              <w:t>6</w:t>
            </w:r>
            <w:r>
              <w:rPr>
                <w:rFonts w:ascii="方正仿宋_GBK" w:eastAsia="方正仿宋_GBK" w:hAnsi="宋体" w:hint="eastAsia"/>
                <w:sz w:val="21"/>
                <w:szCs w:val="21"/>
              </w:rPr>
              <w:t>%）</w:t>
            </w:r>
          </w:p>
        </w:tc>
        <w:tc>
          <w:tcPr>
            <w:tcW w:w="1046" w:type="dxa"/>
            <w:vAlign w:val="center"/>
          </w:tcPr>
          <w:p w:rsidR="002A4F55" w:rsidRDefault="002A4F55">
            <w:pPr>
              <w:spacing w:line="240" w:lineRule="atLeast"/>
              <w:ind w:firstLine="28"/>
              <w:jc w:val="center"/>
              <w:rPr>
                <w:rFonts w:ascii="方正仿宋_GBK" w:eastAsia="方正仿宋_GBK" w:hAnsi="宋体"/>
                <w:sz w:val="21"/>
                <w:szCs w:val="21"/>
              </w:rPr>
            </w:pPr>
            <w:r>
              <w:rPr>
                <w:rFonts w:ascii="方正仿宋_GBK" w:eastAsia="方正仿宋_GBK" w:hAnsi="宋体"/>
                <w:sz w:val="21"/>
                <w:szCs w:val="21"/>
              </w:rPr>
              <w:t>6</w:t>
            </w:r>
          </w:p>
        </w:tc>
        <w:tc>
          <w:tcPr>
            <w:tcW w:w="5103" w:type="dxa"/>
            <w:vAlign w:val="center"/>
          </w:tcPr>
          <w:p w:rsidR="002A4F55" w:rsidRDefault="002A4F55">
            <w:pPr>
              <w:spacing w:line="240" w:lineRule="atLeast"/>
              <w:rPr>
                <w:rFonts w:ascii="方正仿宋_GBK" w:eastAsia="方正仿宋_GBK" w:hAnsi="宋体"/>
                <w:sz w:val="21"/>
                <w:szCs w:val="21"/>
              </w:rPr>
            </w:pPr>
            <w:r>
              <w:rPr>
                <w:rFonts w:ascii="方正仿宋_GBK" w:eastAsia="方正仿宋_GBK" w:hAnsi="宋体" w:hint="eastAsia"/>
                <w:sz w:val="21"/>
                <w:szCs w:val="21"/>
              </w:rPr>
              <w:t>对供应商的建设方案进行评分,包含但不仅限于以下方面（优秀6分，良好4分，中等2分，不提供0分）</w:t>
            </w:r>
          </w:p>
          <w:p w:rsidR="002A4F55" w:rsidRDefault="002A4F55">
            <w:pPr>
              <w:spacing w:line="240" w:lineRule="atLeast"/>
              <w:rPr>
                <w:rFonts w:ascii="方正仿宋_GBK" w:eastAsia="方正仿宋_GBK" w:hAnsi="宋体"/>
                <w:sz w:val="21"/>
                <w:szCs w:val="21"/>
              </w:rPr>
            </w:pPr>
            <w:r>
              <w:rPr>
                <w:rFonts w:ascii="方正仿宋_GBK" w:eastAsia="方正仿宋_GBK" w:hAnsi="宋体" w:hint="eastAsia"/>
                <w:sz w:val="21"/>
                <w:szCs w:val="21"/>
              </w:rPr>
              <w:t>1、</w:t>
            </w:r>
            <w:r>
              <w:rPr>
                <w:rFonts w:ascii="方正仿宋_GBK" w:eastAsia="方正仿宋_GBK" w:hAnsi="宋体" w:hint="eastAsia"/>
                <w:sz w:val="21"/>
                <w:szCs w:val="21"/>
              </w:rPr>
              <w:tab/>
              <w:t xml:space="preserve">使用规范（含详细条款）正确 </w:t>
            </w:r>
          </w:p>
          <w:p w:rsidR="002A4F55" w:rsidRDefault="002A4F55">
            <w:pPr>
              <w:spacing w:line="240" w:lineRule="atLeast"/>
              <w:rPr>
                <w:rFonts w:ascii="等线" w:eastAsia="方正仿宋_GBK" w:hAnsi="等线"/>
                <w:sz w:val="21"/>
                <w:szCs w:val="21"/>
              </w:rPr>
            </w:pPr>
            <w:r>
              <w:rPr>
                <w:rFonts w:ascii="方正仿宋_GBK" w:eastAsia="方正仿宋_GBK" w:hAnsi="宋体" w:hint="eastAsia"/>
                <w:sz w:val="21"/>
                <w:szCs w:val="21"/>
              </w:rPr>
              <w:t>2、</w:t>
            </w:r>
            <w:r>
              <w:rPr>
                <w:rFonts w:ascii="方正仿宋_GBK" w:eastAsia="方正仿宋_GBK" w:hAnsi="宋体" w:hint="eastAsia"/>
                <w:sz w:val="21"/>
                <w:szCs w:val="21"/>
              </w:rPr>
              <w:tab/>
              <w:t xml:space="preserve">探测器选择、安装合理 </w:t>
            </w:r>
          </w:p>
          <w:p w:rsidR="002A4F55" w:rsidRDefault="002A4F55">
            <w:pPr>
              <w:spacing w:line="240" w:lineRule="atLeast"/>
              <w:rPr>
                <w:rFonts w:ascii="方正仿宋_GBK" w:eastAsia="方正仿宋_GBK" w:hAnsi="宋体"/>
                <w:sz w:val="21"/>
                <w:szCs w:val="21"/>
              </w:rPr>
            </w:pPr>
            <w:r>
              <w:rPr>
                <w:rFonts w:ascii="方正仿宋_GBK" w:eastAsia="方正仿宋_GBK" w:hAnsi="宋体" w:hint="eastAsia"/>
                <w:sz w:val="21"/>
                <w:szCs w:val="21"/>
              </w:rPr>
              <w:t>3、</w:t>
            </w:r>
            <w:r>
              <w:rPr>
                <w:rFonts w:ascii="方正仿宋_GBK" w:eastAsia="方正仿宋_GBK" w:hAnsi="宋体" w:hint="eastAsia"/>
                <w:sz w:val="21"/>
                <w:szCs w:val="21"/>
              </w:rPr>
              <w:tab/>
              <w:t xml:space="preserve">本系统功能原理阐述正确，符合规范要求 </w:t>
            </w:r>
          </w:p>
          <w:p w:rsidR="002A4F55" w:rsidRDefault="002A4F55">
            <w:pPr>
              <w:spacing w:line="240" w:lineRule="atLeast"/>
              <w:rPr>
                <w:rFonts w:ascii="方正仿宋_GBK" w:eastAsia="方正仿宋_GBK" w:hAnsi="宋体"/>
                <w:sz w:val="21"/>
                <w:szCs w:val="21"/>
              </w:rPr>
            </w:pPr>
            <w:r>
              <w:rPr>
                <w:rFonts w:ascii="方正仿宋_GBK" w:eastAsia="方正仿宋_GBK" w:hAnsi="宋体" w:hint="eastAsia"/>
                <w:sz w:val="21"/>
                <w:szCs w:val="21"/>
              </w:rPr>
              <w:t>4、</w:t>
            </w:r>
            <w:r>
              <w:rPr>
                <w:rFonts w:ascii="方正仿宋_GBK" w:eastAsia="方正仿宋_GBK" w:hAnsi="宋体" w:hint="eastAsia"/>
                <w:sz w:val="21"/>
                <w:szCs w:val="21"/>
              </w:rPr>
              <w:tab/>
              <w:t xml:space="preserve">方案总体评价 </w:t>
            </w:r>
          </w:p>
          <w:p w:rsidR="002A4F55" w:rsidRDefault="002A4F55">
            <w:pPr>
              <w:spacing w:line="240" w:lineRule="atLeast"/>
              <w:rPr>
                <w:rFonts w:ascii="方正仿宋_GBK" w:eastAsia="方正仿宋_GBK" w:hAnsi="宋体"/>
                <w:sz w:val="21"/>
                <w:szCs w:val="21"/>
              </w:rPr>
            </w:pPr>
            <w:r>
              <w:rPr>
                <w:rFonts w:ascii="方正仿宋_GBK" w:eastAsia="方正仿宋_GBK" w:hAnsi="宋体" w:hint="eastAsia"/>
                <w:sz w:val="21"/>
                <w:szCs w:val="21"/>
              </w:rPr>
              <w:t xml:space="preserve">5、信号正确接入轨道交通车站综合监控系统 </w:t>
            </w:r>
          </w:p>
        </w:tc>
        <w:tc>
          <w:tcPr>
            <w:tcW w:w="1264" w:type="dxa"/>
            <w:vAlign w:val="center"/>
          </w:tcPr>
          <w:p w:rsidR="002A4F55" w:rsidRDefault="002A4F55">
            <w:pPr>
              <w:spacing w:line="240" w:lineRule="atLeast"/>
              <w:ind w:left="-38"/>
              <w:rPr>
                <w:rFonts w:ascii="方正仿宋_GBK" w:eastAsia="方正仿宋_GBK" w:hAnsi="宋体"/>
                <w:sz w:val="21"/>
                <w:szCs w:val="21"/>
              </w:rPr>
            </w:pPr>
          </w:p>
        </w:tc>
      </w:tr>
      <w:tr w:rsidR="002A4F55">
        <w:trPr>
          <w:cantSplit/>
          <w:trHeight w:val="64"/>
        </w:trPr>
        <w:tc>
          <w:tcPr>
            <w:tcW w:w="385" w:type="dxa"/>
            <w:vMerge/>
            <w:vAlign w:val="center"/>
          </w:tcPr>
          <w:p w:rsidR="002A4F55" w:rsidRDefault="002A4F55">
            <w:pPr>
              <w:spacing w:line="240" w:lineRule="atLeast"/>
              <w:ind w:firstLine="28"/>
              <w:jc w:val="center"/>
              <w:rPr>
                <w:rFonts w:ascii="方正仿宋_GBK" w:eastAsia="方正仿宋_GBK" w:hAnsi="宋体"/>
                <w:sz w:val="21"/>
                <w:szCs w:val="21"/>
              </w:rPr>
            </w:pPr>
          </w:p>
        </w:tc>
        <w:tc>
          <w:tcPr>
            <w:tcW w:w="460" w:type="dxa"/>
            <w:vMerge/>
            <w:vAlign w:val="center"/>
          </w:tcPr>
          <w:p w:rsidR="002A4F55" w:rsidRDefault="002A4F55">
            <w:pPr>
              <w:spacing w:line="240" w:lineRule="atLeast"/>
              <w:ind w:firstLine="28"/>
              <w:jc w:val="center"/>
              <w:rPr>
                <w:rFonts w:ascii="方正仿宋_GBK" w:eastAsia="方正仿宋_GBK" w:hAnsi="宋体"/>
                <w:sz w:val="21"/>
                <w:szCs w:val="21"/>
              </w:rPr>
            </w:pPr>
          </w:p>
        </w:tc>
        <w:tc>
          <w:tcPr>
            <w:tcW w:w="1478" w:type="dxa"/>
            <w:tcBorders>
              <w:top w:val="single" w:sz="4" w:space="0" w:color="auto"/>
              <w:bottom w:val="single" w:sz="4" w:space="0" w:color="auto"/>
              <w:right w:val="single" w:sz="4" w:space="0" w:color="auto"/>
            </w:tcBorders>
            <w:vAlign w:val="center"/>
          </w:tcPr>
          <w:p w:rsidR="002A4F55" w:rsidRDefault="002A4F55">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业绩</w:t>
            </w:r>
          </w:p>
          <w:p w:rsidR="002A4F55" w:rsidRDefault="002A4F55">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（10%）</w:t>
            </w:r>
          </w:p>
        </w:tc>
        <w:tc>
          <w:tcPr>
            <w:tcW w:w="1046" w:type="dxa"/>
            <w:tcBorders>
              <w:top w:val="single" w:sz="4" w:space="0" w:color="auto"/>
              <w:left w:val="single" w:sz="4" w:space="0" w:color="auto"/>
              <w:bottom w:val="single" w:sz="4" w:space="0" w:color="auto"/>
              <w:right w:val="single" w:sz="4" w:space="0" w:color="auto"/>
            </w:tcBorders>
            <w:vAlign w:val="center"/>
          </w:tcPr>
          <w:p w:rsidR="002A4F55" w:rsidRDefault="002A4F55">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10</w:t>
            </w:r>
          </w:p>
        </w:tc>
        <w:tc>
          <w:tcPr>
            <w:tcW w:w="5103" w:type="dxa"/>
            <w:tcBorders>
              <w:top w:val="single" w:sz="4" w:space="0" w:color="auto"/>
              <w:left w:val="single" w:sz="4" w:space="0" w:color="auto"/>
              <w:bottom w:val="single" w:sz="4" w:space="0" w:color="auto"/>
              <w:right w:val="single" w:sz="4" w:space="0" w:color="auto"/>
            </w:tcBorders>
            <w:vAlign w:val="center"/>
          </w:tcPr>
          <w:p w:rsidR="002A4F55" w:rsidRDefault="002A4F55">
            <w:pPr>
              <w:spacing w:line="240" w:lineRule="atLeast"/>
              <w:rPr>
                <w:rFonts w:ascii="等线" w:eastAsia="方正仿宋_GBK" w:hAnsi="等线"/>
                <w:sz w:val="21"/>
                <w:szCs w:val="21"/>
              </w:rPr>
            </w:pPr>
            <w:r>
              <w:rPr>
                <w:rFonts w:ascii="方正仿宋_GBK" w:eastAsia="方正仿宋_GBK" w:hAnsi="宋体" w:hint="eastAsia"/>
                <w:sz w:val="21"/>
                <w:szCs w:val="21"/>
              </w:rPr>
              <w:t>供应商所承建的工程中单个合同金额达到</w:t>
            </w:r>
            <w:r>
              <w:rPr>
                <w:rFonts w:ascii="方正仿宋_GBK" w:eastAsia="方正仿宋_GBK" w:hAnsi="宋体"/>
                <w:sz w:val="21"/>
                <w:szCs w:val="21"/>
              </w:rPr>
              <w:t>25</w:t>
            </w:r>
            <w:r>
              <w:rPr>
                <w:rFonts w:ascii="方正仿宋_GBK" w:eastAsia="方正仿宋_GBK" w:hAnsi="宋体" w:hint="eastAsia"/>
                <w:sz w:val="21"/>
                <w:szCs w:val="21"/>
              </w:rPr>
              <w:t>万元以上的一个 2分，满分10 分。（合同业绩应为类似业绩，如民用建筑或地铁</w:t>
            </w:r>
            <w:proofErr w:type="gramStart"/>
            <w:r>
              <w:rPr>
                <w:rFonts w:ascii="方正仿宋_GBK" w:eastAsia="方正仿宋_GBK" w:hAnsi="宋体" w:hint="eastAsia"/>
                <w:sz w:val="21"/>
                <w:szCs w:val="21"/>
              </w:rPr>
              <w:t>轻轨站</w:t>
            </w:r>
            <w:proofErr w:type="gramEnd"/>
            <w:r>
              <w:rPr>
                <w:rFonts w:ascii="方正仿宋_GBK" w:eastAsia="方正仿宋_GBK" w:hAnsi="宋体" w:hint="eastAsia"/>
                <w:sz w:val="21"/>
                <w:szCs w:val="21"/>
              </w:rPr>
              <w:t>建设中的机电安装工程、给排水工程、消防工程等</w:t>
            </w:r>
            <w:r>
              <w:rPr>
                <w:rFonts w:ascii="方正仿宋_GBK" w:eastAsia="方正仿宋_GBK" w:hAnsi="宋体"/>
                <w:sz w:val="21"/>
                <w:szCs w:val="21"/>
              </w:rPr>
              <w:t>）</w:t>
            </w:r>
          </w:p>
        </w:tc>
        <w:tc>
          <w:tcPr>
            <w:tcW w:w="1264" w:type="dxa"/>
            <w:tcBorders>
              <w:top w:val="single" w:sz="4" w:space="0" w:color="auto"/>
              <w:left w:val="single" w:sz="4" w:space="0" w:color="auto"/>
              <w:bottom w:val="single" w:sz="4" w:space="0" w:color="auto"/>
              <w:right w:val="single" w:sz="4" w:space="0" w:color="auto"/>
            </w:tcBorders>
            <w:vAlign w:val="center"/>
          </w:tcPr>
          <w:p w:rsidR="002A4F55" w:rsidRDefault="002A4F55">
            <w:pPr>
              <w:spacing w:line="240" w:lineRule="atLeast"/>
              <w:ind w:left="-38"/>
              <w:rPr>
                <w:rFonts w:ascii="等线" w:eastAsia="方正仿宋_GBK" w:hAnsi="等线"/>
                <w:sz w:val="21"/>
                <w:szCs w:val="21"/>
              </w:rPr>
            </w:pPr>
            <w:r>
              <w:rPr>
                <w:rFonts w:ascii="等线" w:eastAsia="方正仿宋_GBK" w:hAnsi="等线" w:hint="eastAsia"/>
                <w:sz w:val="21"/>
                <w:szCs w:val="21"/>
              </w:rPr>
              <w:t>合同原件备查</w:t>
            </w:r>
          </w:p>
        </w:tc>
      </w:tr>
    </w:tbl>
    <w:p w:rsidR="002A4F55" w:rsidRDefault="002A4F55">
      <w:pPr>
        <w:pStyle w:val="30"/>
        <w:spacing w:before="0" w:after="0" w:line="400" w:lineRule="exact"/>
        <w:rPr>
          <w:rFonts w:ascii="方正仿宋_GBK" w:eastAsia="方正仿宋_GBK"/>
          <w:sz w:val="24"/>
          <w:szCs w:val="24"/>
        </w:rPr>
      </w:pPr>
      <w:bookmarkStart w:id="45" w:name="_Toc466546922"/>
      <w:r>
        <w:rPr>
          <w:rFonts w:ascii="方正仿宋_GBK" w:eastAsia="方正仿宋_GBK" w:hint="eastAsia"/>
          <w:sz w:val="24"/>
          <w:szCs w:val="24"/>
        </w:rPr>
        <w:t>三、无效响应</w:t>
      </w:r>
      <w:bookmarkEnd w:id="45"/>
    </w:p>
    <w:p w:rsidR="002A4F55" w:rsidRDefault="002A4F55">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供应商发生以下条款情况之一者，视为无效响应，其响应文件将被拒绝：</w:t>
      </w:r>
    </w:p>
    <w:p w:rsidR="002A4F55" w:rsidRDefault="002A4F55">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（一）供应商不符合规定的基本资格条件或特定资格条件的；</w:t>
      </w:r>
    </w:p>
    <w:p w:rsidR="002A4F55" w:rsidRDefault="002A4F55">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（二）供应商的法定代表人或者公司负责人或其授权代表未参加磋商；</w:t>
      </w:r>
    </w:p>
    <w:p w:rsidR="002A4F55" w:rsidRDefault="002A4F55">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（三）供应商未按照竞争性磋商文件的要求缴纳磋商保证金；</w:t>
      </w:r>
    </w:p>
    <w:p w:rsidR="002A4F55" w:rsidRDefault="002A4F55">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（四）供应商所提交的响应文件不按第六篇“响应文件编制要求”规定签字、盖章；</w:t>
      </w:r>
    </w:p>
    <w:p w:rsidR="002A4F55" w:rsidRDefault="002A4F55">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（五）供应商的最后报价超过采购预算的；</w:t>
      </w:r>
    </w:p>
    <w:p w:rsidR="002A4F55" w:rsidRDefault="002A4F55">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（六）法定代表人为同一个人的两个及两个以上法人，母公司、全资子公司及其控股公司，在同一分包采购中同时参与磋商；</w:t>
      </w:r>
    </w:p>
    <w:p w:rsidR="002A4F55" w:rsidRDefault="002A4F55">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（七）单位负责人为同一人或者存在直接控股、管理关系的不同供应商，参加同一合同项下的政府采购活动的；</w:t>
      </w:r>
    </w:p>
    <w:p w:rsidR="002A4F55" w:rsidRDefault="002A4F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w:t>
      </w:r>
      <w:r>
        <w:rPr>
          <w:rFonts w:ascii="方正仿宋_GBK" w:eastAsia="方正仿宋_GBK" w:hAnsi="宋体"/>
          <w:sz w:val="24"/>
          <w:szCs w:val="24"/>
        </w:rPr>
        <w:t>为采购项目提供整体设计、规范编制或者项目管理、监理、检测等服务的供应商，再参加</w:t>
      </w:r>
      <w:r>
        <w:rPr>
          <w:rFonts w:ascii="方正仿宋_GBK" w:eastAsia="方正仿宋_GBK" w:hAnsi="宋体" w:hint="eastAsia"/>
          <w:sz w:val="24"/>
          <w:szCs w:val="24"/>
        </w:rPr>
        <w:t>该采购</w:t>
      </w:r>
      <w:r>
        <w:rPr>
          <w:rFonts w:ascii="方正仿宋_GBK" w:eastAsia="方正仿宋_GBK" w:hAnsi="宋体"/>
          <w:sz w:val="24"/>
          <w:szCs w:val="24"/>
        </w:rPr>
        <w:t>项目的</w:t>
      </w:r>
      <w:r>
        <w:rPr>
          <w:rFonts w:ascii="方正仿宋_GBK" w:eastAsia="方正仿宋_GBK" w:hAnsi="宋体" w:hint="eastAsia"/>
          <w:sz w:val="24"/>
          <w:szCs w:val="24"/>
        </w:rPr>
        <w:t>其他</w:t>
      </w:r>
      <w:r>
        <w:rPr>
          <w:rFonts w:ascii="方正仿宋_GBK" w:eastAsia="方正仿宋_GBK" w:hAnsi="宋体"/>
          <w:sz w:val="24"/>
          <w:szCs w:val="24"/>
        </w:rPr>
        <w:t>采购活动</w:t>
      </w:r>
      <w:r>
        <w:rPr>
          <w:rFonts w:ascii="方正仿宋_GBK" w:eastAsia="方正仿宋_GBK" w:hAnsi="宋体" w:hint="eastAsia"/>
          <w:sz w:val="24"/>
          <w:szCs w:val="24"/>
        </w:rPr>
        <w:t>；</w:t>
      </w:r>
    </w:p>
    <w:p w:rsidR="002A4F55" w:rsidRDefault="002A4F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（九）供应商的服务期、质量保证期及磋商有效期不满足竞争性磋商文件要求的；</w:t>
      </w:r>
    </w:p>
    <w:p w:rsidR="002A4F55" w:rsidRDefault="002A4F55">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（十）供应商响应文件内容有与国家现行法律法规相违背的内容，或附有采购人无法接受的条件。</w:t>
      </w:r>
    </w:p>
    <w:bookmarkEnd w:id="43"/>
    <w:bookmarkEnd w:id="44"/>
    <w:p w:rsidR="002A4F55" w:rsidRDefault="002A4F55">
      <w:pPr>
        <w:spacing w:line="360" w:lineRule="auto"/>
        <w:ind w:firstLineChars="200" w:firstLine="480"/>
        <w:rPr>
          <w:rFonts w:ascii="宋体" w:hAnsi="宋体"/>
          <w:sz w:val="24"/>
          <w:szCs w:val="24"/>
        </w:rPr>
      </w:pPr>
    </w:p>
    <w:p w:rsidR="002A4F55" w:rsidRDefault="002A4F55">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四、采购终止</w:t>
      </w:r>
    </w:p>
    <w:p w:rsidR="002A4F55" w:rsidRDefault="002A4F55">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出现下列情形之一的，采购人应当终止竞争性磋商采购活动，发布项目终止公告并说明原因，重新开展采购活动：</w:t>
      </w:r>
    </w:p>
    <w:p w:rsidR="002A4F55" w:rsidRDefault="002A4F55">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lastRenderedPageBreak/>
        <w:t>（一）因情况变化，不再符合规定的竞争性磋商采购方式适用情形的；</w:t>
      </w:r>
    </w:p>
    <w:p w:rsidR="002A4F55" w:rsidRDefault="002A4F55">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（二）出现影响采购公正的违法、违规行为的；</w:t>
      </w:r>
    </w:p>
    <w:p w:rsidR="002A4F55" w:rsidRDefault="002A4F55">
      <w:pPr>
        <w:snapToGrid w:val="0"/>
        <w:spacing w:line="400" w:lineRule="exact"/>
        <w:ind w:firstLine="465"/>
        <w:rPr>
          <w:rFonts w:ascii="方正仿宋_GBK" w:eastAsia="方正仿宋_GBK" w:hAnsi="宋体"/>
          <w:sz w:val="24"/>
          <w:szCs w:val="24"/>
        </w:rPr>
      </w:pPr>
      <w:r>
        <w:rPr>
          <w:rFonts w:ascii="方正仿宋_GBK" w:eastAsia="方正仿宋_GBK" w:hAnsi="宋体" w:hint="eastAsia"/>
          <w:sz w:val="24"/>
          <w:szCs w:val="24"/>
        </w:rPr>
        <w:t>（三）在采购过程中符合要求的供应商或者报价未超过采购预算的供应商不足3家的，但《政府采购竞争性磋商采购方式管理暂行办法》第二十一条第三款规定的情形除外。</w:t>
      </w:r>
    </w:p>
    <w:p w:rsidR="002A4F55" w:rsidRDefault="002A4F55">
      <w:pPr>
        <w:spacing w:line="360" w:lineRule="auto"/>
        <w:ind w:firstLineChars="200" w:firstLine="480"/>
        <w:rPr>
          <w:rFonts w:ascii="宋体" w:hAnsi="宋体"/>
          <w:sz w:val="24"/>
          <w:szCs w:val="24"/>
        </w:rPr>
        <w:sectPr w:rsidR="002A4F55">
          <w:footerReference w:type="even" r:id="rId13"/>
          <w:footerReference w:type="default" r:id="rId14"/>
          <w:pgSz w:w="11907" w:h="16840"/>
          <w:pgMar w:top="1134" w:right="1191" w:bottom="1134" w:left="1304" w:header="964" w:footer="992" w:gutter="0"/>
          <w:pgNumType w:fmt="numberInDash"/>
          <w:cols w:space="720"/>
          <w:docGrid w:linePitch="312"/>
        </w:sectPr>
      </w:pPr>
    </w:p>
    <w:p w:rsidR="002A4F55" w:rsidRDefault="002A4F55">
      <w:pPr>
        <w:pStyle w:val="23"/>
        <w:spacing w:line="360" w:lineRule="auto"/>
        <w:jc w:val="center"/>
        <w:rPr>
          <w:rFonts w:ascii="方正小标宋_GBK" w:eastAsia="方正小标宋_GBK" w:hAnsi="宋体"/>
          <w:b w:val="0"/>
          <w:szCs w:val="30"/>
        </w:rPr>
      </w:pPr>
      <w:bookmarkStart w:id="46" w:name="_Toc102227313"/>
      <w:bookmarkStart w:id="47" w:name="_Toc466546924"/>
      <w:r>
        <w:rPr>
          <w:rFonts w:ascii="方正小标宋_GBK" w:eastAsia="方正小标宋_GBK" w:hAnsi="宋体" w:hint="eastAsia"/>
          <w:b w:val="0"/>
          <w:sz w:val="36"/>
          <w:szCs w:val="30"/>
        </w:rPr>
        <w:lastRenderedPageBreak/>
        <w:t>第五篇  供应商须知</w:t>
      </w:r>
      <w:bookmarkEnd w:id="46"/>
      <w:bookmarkEnd w:id="47"/>
    </w:p>
    <w:p w:rsidR="002A4F55" w:rsidRDefault="002A4F55">
      <w:pPr>
        <w:pStyle w:val="30"/>
        <w:spacing w:before="0" w:after="0" w:line="440" w:lineRule="exact"/>
        <w:rPr>
          <w:rFonts w:ascii="方正仿宋_GBK" w:eastAsia="方正仿宋_GBK"/>
          <w:sz w:val="24"/>
          <w:szCs w:val="24"/>
        </w:rPr>
      </w:pPr>
      <w:bookmarkStart w:id="48" w:name="_Toc342913389"/>
      <w:bookmarkStart w:id="49" w:name="_Toc466546925"/>
      <w:r>
        <w:rPr>
          <w:rFonts w:ascii="方正仿宋_GBK" w:eastAsia="方正仿宋_GBK" w:hint="eastAsia"/>
          <w:sz w:val="24"/>
          <w:szCs w:val="24"/>
        </w:rPr>
        <w:t>一、磋商费用</w:t>
      </w:r>
      <w:bookmarkEnd w:id="48"/>
      <w:bookmarkEnd w:id="49"/>
    </w:p>
    <w:p w:rsidR="002A4F55" w:rsidRDefault="002A4F55">
      <w:pPr>
        <w:pStyle w:val="17"/>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参与</w:t>
      </w:r>
      <w:r>
        <w:rPr>
          <w:rFonts w:ascii="方正仿宋_GBK" w:eastAsia="方正仿宋_GBK" w:hint="eastAsia"/>
          <w:sz w:val="24"/>
          <w:szCs w:val="24"/>
        </w:rPr>
        <w:t>磋商</w:t>
      </w:r>
      <w:r>
        <w:rPr>
          <w:rFonts w:ascii="方正仿宋_GBK" w:eastAsia="方正仿宋_GBK" w:hAnsi="宋体" w:hint="eastAsia"/>
          <w:sz w:val="24"/>
          <w:szCs w:val="24"/>
        </w:rPr>
        <w:t>的供应商应承担其编制响应文件与递交响应文件所涉及的一切费用，不论</w:t>
      </w:r>
      <w:r>
        <w:rPr>
          <w:rFonts w:ascii="方正仿宋_GBK" w:eastAsia="方正仿宋_GBK" w:hint="eastAsia"/>
          <w:sz w:val="24"/>
          <w:szCs w:val="24"/>
        </w:rPr>
        <w:t>磋商</w:t>
      </w:r>
      <w:r>
        <w:rPr>
          <w:rFonts w:ascii="方正仿宋_GBK" w:eastAsia="方正仿宋_GBK" w:hAnsi="宋体" w:hint="eastAsia"/>
          <w:sz w:val="24"/>
          <w:szCs w:val="24"/>
        </w:rPr>
        <w:t>结果如何，采购人在任何情况下无义务也无责任承担这些费用。</w:t>
      </w:r>
    </w:p>
    <w:p w:rsidR="002A4F55" w:rsidRDefault="002A4F55">
      <w:pPr>
        <w:pStyle w:val="30"/>
        <w:tabs>
          <w:tab w:val="left" w:pos="2640"/>
        </w:tabs>
        <w:spacing w:before="0" w:after="0" w:line="400" w:lineRule="exact"/>
        <w:rPr>
          <w:rFonts w:ascii="方正仿宋_GBK" w:eastAsia="方正仿宋_GBK"/>
          <w:sz w:val="24"/>
          <w:szCs w:val="24"/>
        </w:rPr>
      </w:pPr>
      <w:bookmarkStart w:id="50" w:name="_Toc342913391"/>
      <w:bookmarkStart w:id="51" w:name="_Toc466546926"/>
      <w:r>
        <w:rPr>
          <w:rFonts w:ascii="方正仿宋_GBK" w:eastAsia="方正仿宋_GBK" w:hint="eastAsia"/>
          <w:sz w:val="24"/>
          <w:szCs w:val="24"/>
        </w:rPr>
        <w:t>二、竞争性磋商文件</w:t>
      </w:r>
      <w:bookmarkEnd w:id="50"/>
      <w:bookmarkEnd w:id="51"/>
    </w:p>
    <w:p w:rsidR="002A4F55" w:rsidRDefault="002A4F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（一）竞争性磋商文件由采购邀请书、供应商须知、采购技术需求、采购商务需求、合同草案条款、响应文件编制要求六部分组成。</w:t>
      </w:r>
    </w:p>
    <w:p w:rsidR="002A4F55" w:rsidRDefault="002A4F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（二）采购人所作的一切有效的书面通知、修改及补充，都是竞争性磋商文件不可分割的部分。</w:t>
      </w:r>
    </w:p>
    <w:p w:rsidR="002A4F55" w:rsidRDefault="002A4F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w:t>
      </w:r>
      <w:bookmarkStart w:id="52" w:name="_Toc318159160"/>
      <w:bookmarkStart w:id="53" w:name="_Toc318159349"/>
      <w:bookmarkStart w:id="54" w:name="_Toc318159780"/>
      <w:bookmarkStart w:id="55" w:name="_Toc318166429"/>
      <w:r>
        <w:rPr>
          <w:rFonts w:ascii="方正仿宋_GBK" w:eastAsia="方正仿宋_GBK" w:hAnsi="宋体" w:hint="eastAsia"/>
          <w:sz w:val="24"/>
          <w:szCs w:val="24"/>
        </w:rPr>
        <w:t>本竞争性磋商文件中，磋商小组根据与供应商进行磋商可能实质性变动的内容为竞争性磋商文件第三、四、五篇全部内容。</w:t>
      </w:r>
    </w:p>
    <w:p w:rsidR="002A4F55" w:rsidRDefault="002A4F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（四）评审的依据为竞争性磋商文件和响应文件（含有效的书面承诺）。磋商小组判断响应文件对竞争性磋商文件的响应，仅基于响应文件本身而不靠外部证据。</w:t>
      </w:r>
    </w:p>
    <w:p w:rsidR="002A4F55" w:rsidRDefault="002A4F55">
      <w:pPr>
        <w:pStyle w:val="30"/>
        <w:spacing w:before="0" w:after="0" w:line="400" w:lineRule="exact"/>
        <w:rPr>
          <w:rFonts w:ascii="方正仿宋_GBK" w:eastAsia="方正仿宋_GBK"/>
          <w:sz w:val="24"/>
          <w:szCs w:val="24"/>
        </w:rPr>
      </w:pPr>
      <w:bookmarkStart w:id="56" w:name="_Toc102227318"/>
      <w:bookmarkStart w:id="57" w:name="_Toc179714297"/>
      <w:bookmarkStart w:id="58" w:name="_Toc342913392"/>
      <w:bookmarkStart w:id="59" w:name="_Toc466546927"/>
      <w:bookmarkEnd w:id="52"/>
      <w:bookmarkEnd w:id="53"/>
      <w:bookmarkEnd w:id="54"/>
      <w:bookmarkEnd w:id="55"/>
      <w:r>
        <w:rPr>
          <w:rFonts w:ascii="方正仿宋_GBK" w:eastAsia="方正仿宋_GBK" w:hint="eastAsia"/>
          <w:sz w:val="24"/>
          <w:szCs w:val="24"/>
        </w:rPr>
        <w:t>三、磋商要求</w:t>
      </w:r>
      <w:bookmarkEnd w:id="56"/>
      <w:bookmarkEnd w:id="57"/>
      <w:bookmarkEnd w:id="58"/>
      <w:bookmarkEnd w:id="59"/>
    </w:p>
    <w:p w:rsidR="002A4F55" w:rsidRDefault="002A4F55">
      <w:pPr>
        <w:spacing w:line="400" w:lineRule="exact"/>
        <w:ind w:firstLineChars="200" w:firstLine="480"/>
        <w:rPr>
          <w:rFonts w:ascii="方正仿宋_GBK" w:eastAsia="方正仿宋_GBK" w:hAnsi="宋体"/>
          <w:sz w:val="24"/>
          <w:szCs w:val="24"/>
        </w:rPr>
      </w:pPr>
      <w:bookmarkStart w:id="60" w:name="_Toc11641055"/>
      <w:bookmarkStart w:id="61" w:name="_Toc12789059"/>
      <w:bookmarkStart w:id="62" w:name="_Toc466546935"/>
      <w:r>
        <w:rPr>
          <w:rFonts w:ascii="方正仿宋_GBK" w:eastAsia="方正仿宋_GBK" w:hAnsi="宋体" w:hint="eastAsia"/>
          <w:sz w:val="24"/>
          <w:szCs w:val="24"/>
        </w:rPr>
        <w:t>（一）响应文件</w:t>
      </w:r>
    </w:p>
    <w:p w:rsidR="002A4F55" w:rsidRDefault="002A4F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1.供应商应当按照竞争性磋商文件的要求编制响应文件，并对竞争性磋商文件提出的要求和条件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实质性响应。</w:t>
      </w:r>
    </w:p>
    <w:p w:rsidR="002A4F55" w:rsidRDefault="002A4F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2.响应文件组成</w:t>
      </w:r>
    </w:p>
    <w:p w:rsidR="002A4F55" w:rsidRDefault="002A4F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响应文件由第六篇“响应文件编制要求”规定的部分和供应商所作的一切有效补充、修改和承诺等文件组成，供应商应按照第六篇“响应文件编制要求”规定的目录顺序组织编写和装订，也可在基本格式基础上对表格进行扩展，未规定格式的由供应商自定格式。</w:t>
      </w:r>
    </w:p>
    <w:p w:rsidR="002A4F55" w:rsidRDefault="002A4F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（二）联合体</w:t>
      </w:r>
    </w:p>
    <w:p w:rsidR="002A4F55" w:rsidRDefault="002A4F55">
      <w:pPr>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sz w:val="24"/>
          <w:szCs w:val="24"/>
        </w:rPr>
        <w:t>本项目不接受联合体。</w:t>
      </w:r>
    </w:p>
    <w:p w:rsidR="002A4F55" w:rsidRDefault="002A4F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（三）磋商有效期：响应文件及有关承诺文件有效期为提交响应文件截止时间起90天。</w:t>
      </w:r>
    </w:p>
    <w:p w:rsidR="002A4F55" w:rsidRDefault="002A4F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（四）修正错误</w:t>
      </w:r>
    </w:p>
    <w:p w:rsidR="002A4F55" w:rsidRDefault="002A4F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1.若供应商所递交的响应文件或最后报价中的价格出现大写金额和小写金额不一致的错误，以大写金额修正为准。</w:t>
      </w:r>
    </w:p>
    <w:p w:rsidR="002A4F55" w:rsidRDefault="002A4F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rsidR="002A4F55" w:rsidRDefault="002A4F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（五）提交响应文件的份数和签署</w:t>
      </w:r>
    </w:p>
    <w:p w:rsidR="002A4F55" w:rsidRDefault="002A4F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1.响应文件一式三份，其中正本一份，副本二份；副本可为正本的复印件，应与正本一致，如出现不一致情况以正本为准。</w:t>
      </w:r>
    </w:p>
    <w:p w:rsidR="002A4F55" w:rsidRDefault="002A4F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2.</w:t>
      </w:r>
      <w:r>
        <w:rPr>
          <w:rFonts w:ascii="方正仿宋_GBK" w:eastAsia="方正仿宋_GBK" w:hAnsi="宋体" w:hint="eastAsia"/>
          <w:sz w:val="24"/>
        </w:rPr>
        <w:t>在响应文件正本中，竞争性磋商文件第六篇响应文件编制要求中规定签字、盖章的地方必须按其规定签字、盖章。</w:t>
      </w:r>
    </w:p>
    <w:p w:rsidR="002A4F55" w:rsidRDefault="002A4F55">
      <w:pPr>
        <w:snapToGrid w:val="0"/>
        <w:spacing w:line="400" w:lineRule="exact"/>
        <w:ind w:firstLineChars="200" w:firstLine="480"/>
        <w:rPr>
          <w:rFonts w:ascii="等线" w:eastAsia="方正仿宋_GBK" w:hAnsi="等线"/>
          <w:sz w:val="24"/>
          <w:szCs w:val="24"/>
        </w:rPr>
      </w:pPr>
      <w:r>
        <w:rPr>
          <w:rFonts w:ascii="方正仿宋_GBK" w:eastAsia="方正仿宋_GBK" w:hAnsi="宋体" w:hint="eastAsia"/>
          <w:sz w:val="24"/>
          <w:szCs w:val="24"/>
        </w:rPr>
        <w:t>（六）响应文件的递交</w:t>
      </w:r>
    </w:p>
    <w:p w:rsidR="002A4F55" w:rsidRDefault="002A4F55">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1.响应文件的密封与标记</w:t>
      </w:r>
    </w:p>
    <w:p w:rsidR="002A4F55" w:rsidRDefault="002A4F55">
      <w:pPr>
        <w:spacing w:line="400" w:lineRule="exact"/>
        <w:ind w:firstLineChars="200" w:firstLine="480"/>
        <w:rPr>
          <w:rFonts w:ascii="等线" w:eastAsia="方正仿宋_GBK" w:hAnsi="等线"/>
          <w:sz w:val="24"/>
        </w:rPr>
      </w:pPr>
      <w:r>
        <w:rPr>
          <w:rFonts w:ascii="方正仿宋_GBK" w:eastAsia="方正仿宋_GBK" w:hAnsi="宋体" w:hint="eastAsia"/>
          <w:sz w:val="24"/>
        </w:rPr>
        <w:t>1.1响应文件的正本、副本均应密封</w:t>
      </w:r>
      <w:proofErr w:type="gramStart"/>
      <w:r>
        <w:rPr>
          <w:rFonts w:ascii="方正仿宋_GBK" w:eastAsia="方正仿宋_GBK" w:hAnsi="宋体" w:hint="eastAsia"/>
          <w:sz w:val="24"/>
        </w:rPr>
        <w:t>送达磋商</w:t>
      </w:r>
      <w:proofErr w:type="gramEnd"/>
      <w:r>
        <w:rPr>
          <w:rFonts w:ascii="方正仿宋_GBK" w:eastAsia="方正仿宋_GBK" w:hAnsi="宋体" w:hint="eastAsia"/>
          <w:sz w:val="24"/>
        </w:rPr>
        <w:t>地点，应在封套上注明项目名称、供应商名称。若正本、副本分别进行密封的，还应在封套上注明“正本”、“副本”字样。</w:t>
      </w:r>
    </w:p>
    <w:p w:rsidR="002A4F55" w:rsidRDefault="002A4F55">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1.2封套的封口处应加盖供应商公章或由法定代表人授权代表签字。</w:t>
      </w:r>
    </w:p>
    <w:p w:rsidR="002A4F55" w:rsidRDefault="002A4F55">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2.如果响应文件通过邮寄递交，供应商应将响应文件用内、外两层封套密封。</w:t>
      </w:r>
    </w:p>
    <w:p w:rsidR="002A4F55" w:rsidRDefault="002A4F55">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2.1内层封套的封装与标记同 “1、”款规定。</w:t>
      </w:r>
    </w:p>
    <w:p w:rsidR="002A4F55" w:rsidRDefault="002A4F55">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2.2外层封套装入“1、”款所述全部内封资料，并注明项目编号、项目名称及地址。同时应写明供应商的名称、地址，以便将迟交的响应文件原封退还。</w:t>
      </w:r>
    </w:p>
    <w:p w:rsidR="002A4F55" w:rsidRDefault="002A4F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rPr>
        <w:t>3.如果未按上述规定进行密封和标记，采购方对响应文件误投、丢失或提前拆封不负责任。</w:t>
      </w:r>
    </w:p>
    <w:p w:rsidR="002A4F55" w:rsidRDefault="002A4F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（七）供应商参与人员</w:t>
      </w:r>
    </w:p>
    <w:p w:rsidR="002A4F55" w:rsidRDefault="002A4F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各个供应商应当派1-2名代表参与磋商，至少1人应为法定代表人或者公司负责人（或其授权代表）。</w:t>
      </w:r>
    </w:p>
    <w:p w:rsidR="002A4F55" w:rsidRDefault="002A4F55">
      <w:pPr>
        <w:keepNext/>
        <w:keepLines/>
        <w:spacing w:line="400" w:lineRule="exact"/>
        <w:outlineLvl w:val="2"/>
        <w:rPr>
          <w:rFonts w:ascii="方正仿宋_GBK" w:eastAsia="方正仿宋_GBK"/>
          <w:b/>
          <w:sz w:val="24"/>
          <w:szCs w:val="24"/>
        </w:rPr>
      </w:pPr>
      <w:bookmarkStart w:id="63" w:name="_Toc8054"/>
      <w:r>
        <w:rPr>
          <w:rFonts w:ascii="方正仿宋_GBK" w:eastAsia="方正仿宋_GBK" w:hint="eastAsia"/>
          <w:b/>
          <w:sz w:val="24"/>
          <w:szCs w:val="24"/>
        </w:rPr>
        <w:t>四、成交供应商的确认和变更</w:t>
      </w:r>
      <w:bookmarkEnd w:id="63"/>
    </w:p>
    <w:p w:rsidR="002A4F55" w:rsidRDefault="002A4F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（一）成交供应商的确认</w:t>
      </w:r>
    </w:p>
    <w:p w:rsidR="002A4F55" w:rsidRDefault="002A4F55">
      <w:pPr>
        <w:snapToGrid w:val="0"/>
        <w:spacing w:line="400" w:lineRule="exact"/>
        <w:ind w:firstLineChars="200" w:firstLine="480"/>
        <w:rPr>
          <w:rFonts w:ascii="等线" w:eastAsia="方正仿宋_GBK" w:hAnsi="等线"/>
          <w:sz w:val="24"/>
          <w:szCs w:val="24"/>
        </w:rPr>
      </w:pPr>
      <w:r>
        <w:rPr>
          <w:rFonts w:ascii="方正仿宋_GBK" w:eastAsia="方正仿宋_GBK" w:hAnsi="宋体"/>
          <w:sz w:val="24"/>
          <w:szCs w:val="24"/>
        </w:rPr>
        <w:t>采购</w:t>
      </w:r>
      <w:r>
        <w:rPr>
          <w:rFonts w:ascii="方正仿宋_GBK" w:eastAsia="方正仿宋_GBK" w:hAnsi="宋体" w:hint="eastAsia"/>
          <w:sz w:val="24"/>
          <w:szCs w:val="24"/>
        </w:rPr>
        <w:t>方</w:t>
      </w:r>
      <w:r>
        <w:rPr>
          <w:rFonts w:ascii="方正仿宋_GBK" w:eastAsia="方正仿宋_GBK" w:hAnsi="宋体"/>
          <w:sz w:val="24"/>
          <w:szCs w:val="24"/>
        </w:rPr>
        <w:t>应当在评审结束后2个工作日内将评审报告送采购人确认。采购人应当在收到评审报告后5个工作日内</w:t>
      </w:r>
      <w:r>
        <w:rPr>
          <w:rFonts w:ascii="方正仿宋_GBK" w:eastAsia="方正仿宋_GBK" w:hAnsi="宋体" w:hint="eastAsia"/>
          <w:sz w:val="24"/>
          <w:szCs w:val="24"/>
        </w:rPr>
        <w:t>，从评审报告提出的成交候选供应商中，按照排序由高到低的原则确定成交供应商，也可以书面</w:t>
      </w:r>
      <w:proofErr w:type="gramStart"/>
      <w:r>
        <w:rPr>
          <w:rFonts w:ascii="方正仿宋_GBK" w:eastAsia="方正仿宋_GBK" w:hAnsi="宋体" w:hint="eastAsia"/>
          <w:sz w:val="24"/>
          <w:szCs w:val="24"/>
        </w:rPr>
        <w:t>授权磋商</w:t>
      </w:r>
      <w:proofErr w:type="gramEnd"/>
      <w:r>
        <w:rPr>
          <w:rFonts w:ascii="方正仿宋_GBK" w:eastAsia="方正仿宋_GBK" w:hAnsi="宋体" w:hint="eastAsia"/>
          <w:sz w:val="24"/>
          <w:szCs w:val="24"/>
        </w:rPr>
        <w:t>小组直接确定成交供应商。采购人逾期未确定成交</w:t>
      </w:r>
      <w:proofErr w:type="gramStart"/>
      <w:r>
        <w:rPr>
          <w:rFonts w:ascii="方正仿宋_GBK" w:eastAsia="方正仿宋_GBK" w:hAnsi="宋体" w:hint="eastAsia"/>
          <w:sz w:val="24"/>
          <w:szCs w:val="24"/>
        </w:rPr>
        <w:t>供应商且不</w:t>
      </w:r>
      <w:proofErr w:type="gramEnd"/>
      <w:r>
        <w:rPr>
          <w:rFonts w:ascii="方正仿宋_GBK" w:eastAsia="方正仿宋_GBK" w:hAnsi="宋体" w:hint="eastAsia"/>
          <w:sz w:val="24"/>
          <w:szCs w:val="24"/>
        </w:rPr>
        <w:t>提出异议的，视为确定评审报告提出的排序第一的供应商为成交供应商。</w:t>
      </w:r>
    </w:p>
    <w:p w:rsidR="002A4F55" w:rsidRDefault="002A4F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（二）成交供应商的变更</w:t>
      </w:r>
    </w:p>
    <w:p w:rsidR="002A4F55" w:rsidRDefault="002A4F55">
      <w:pPr>
        <w:snapToGrid w:val="0"/>
        <w:spacing w:line="400" w:lineRule="exact"/>
        <w:ind w:firstLineChars="200" w:firstLine="480"/>
        <w:rPr>
          <w:rFonts w:ascii="方正仿宋_GBK" w:eastAsia="方正仿宋_GBK" w:hAnsi="宋体"/>
          <w:sz w:val="24"/>
          <w:szCs w:val="24"/>
        </w:rPr>
      </w:pPr>
      <w:r>
        <w:rPr>
          <w:rFonts w:ascii="方正仿宋_GBK" w:eastAsia="方正仿宋_GBK" w:hint="eastAsia"/>
          <w:sz w:val="24"/>
        </w:rPr>
        <w:t>成交供应</w:t>
      </w:r>
      <w:proofErr w:type="gramStart"/>
      <w:r>
        <w:rPr>
          <w:rFonts w:ascii="方正仿宋_GBK" w:eastAsia="方正仿宋_GBK" w:hint="eastAsia"/>
          <w:sz w:val="24"/>
        </w:rPr>
        <w:t>商拒绝</w:t>
      </w:r>
      <w:proofErr w:type="gramEnd"/>
      <w:r>
        <w:rPr>
          <w:rFonts w:ascii="方正仿宋_GBK" w:eastAsia="方正仿宋_GBK" w:hint="eastAsia"/>
          <w:sz w:val="24"/>
        </w:rPr>
        <w:t>与采购人签订合同的，采购人可以按照评审报告推荐的成交候选供应商顺序，确定排名下一位的候选人为成交供应商，也可以重新开展政府采购活动。</w:t>
      </w:r>
    </w:p>
    <w:p w:rsidR="002A4F55" w:rsidRDefault="002A4F55">
      <w:pPr>
        <w:keepNext/>
        <w:keepLines/>
        <w:spacing w:line="400" w:lineRule="exact"/>
        <w:outlineLvl w:val="2"/>
        <w:rPr>
          <w:rFonts w:ascii="方正仿宋_GBK" w:eastAsia="方正仿宋_GBK"/>
          <w:b/>
          <w:sz w:val="24"/>
          <w:szCs w:val="24"/>
        </w:rPr>
      </w:pPr>
      <w:bookmarkStart w:id="64" w:name="_Toc102227321"/>
      <w:bookmarkStart w:id="65" w:name="_Toc342913395"/>
      <w:bookmarkStart w:id="66" w:name="_Toc27543"/>
      <w:r>
        <w:rPr>
          <w:rFonts w:ascii="方正仿宋_GBK" w:eastAsia="方正仿宋_GBK" w:hint="eastAsia"/>
          <w:b/>
          <w:sz w:val="24"/>
          <w:szCs w:val="24"/>
        </w:rPr>
        <w:t>五、成交通知</w:t>
      </w:r>
      <w:bookmarkEnd w:id="64"/>
      <w:bookmarkEnd w:id="65"/>
      <w:bookmarkEnd w:id="66"/>
    </w:p>
    <w:p w:rsidR="002A4F55" w:rsidRDefault="002A4F55">
      <w:pPr>
        <w:snapToGrid w:val="0"/>
        <w:spacing w:line="400" w:lineRule="exact"/>
        <w:ind w:firstLineChars="200" w:firstLine="480"/>
        <w:jc w:val="left"/>
        <w:rPr>
          <w:rFonts w:ascii="方正仿宋_GBK" w:eastAsia="方正仿宋_GBK"/>
          <w:sz w:val="24"/>
          <w:szCs w:val="22"/>
        </w:rPr>
      </w:pPr>
      <w:r>
        <w:rPr>
          <w:rFonts w:ascii="方正仿宋_GBK" w:eastAsia="方正仿宋_GBK" w:hint="eastAsia"/>
          <w:sz w:val="24"/>
          <w:szCs w:val="22"/>
        </w:rPr>
        <w:t>（一）成交供应商确定后，</w:t>
      </w:r>
      <w:r>
        <w:rPr>
          <w:rFonts w:ascii="方正仿宋_GBK" w:eastAsia="方正仿宋_GBK" w:hint="eastAsia"/>
          <w:color w:val="000000"/>
          <w:sz w:val="24"/>
          <w:szCs w:val="22"/>
        </w:rPr>
        <w:t>采购人将在</w:t>
      </w:r>
      <w:r>
        <w:rPr>
          <w:rFonts w:ascii="方正仿宋_GBK" w:eastAsia="方正仿宋_GBK" w:hint="eastAsia"/>
          <w:sz w:val="24"/>
          <w:szCs w:val="22"/>
        </w:rPr>
        <w:t>重庆建筑工程职业学院官网（http://www.cqjzc.edu.cn）上发布成交结果公告。</w:t>
      </w:r>
    </w:p>
    <w:p w:rsidR="002A4F55" w:rsidRDefault="002A4F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（二）结果公告发出同时，采购方将以书面形式发出《成交通知书》。《成交通知书》一经发出即发生法律效力。</w:t>
      </w:r>
    </w:p>
    <w:p w:rsidR="002A4F55" w:rsidRDefault="002A4F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（三）《成交通知书》将作为签订合同的依据。</w:t>
      </w:r>
    </w:p>
    <w:p w:rsidR="002A4F55" w:rsidRDefault="002A4F55">
      <w:pPr>
        <w:spacing w:line="400" w:lineRule="exact"/>
        <w:ind w:firstLineChars="200" w:firstLine="480"/>
      </w:pPr>
      <w:r>
        <w:rPr>
          <w:rFonts w:ascii="方正仿宋_GBK" w:eastAsia="方正仿宋_GBK" w:hAnsi="宋体" w:hint="eastAsia"/>
          <w:sz w:val="24"/>
          <w:szCs w:val="24"/>
        </w:rPr>
        <w:t>（四）如有供应商对成交结果提出质疑的，在质疑处理完毕后发出成交通知书。</w:t>
      </w:r>
    </w:p>
    <w:p w:rsidR="002A4F55" w:rsidRDefault="002A4F55">
      <w:pPr>
        <w:keepNext/>
        <w:keepLines/>
        <w:spacing w:line="400" w:lineRule="exact"/>
        <w:outlineLvl w:val="2"/>
        <w:rPr>
          <w:rFonts w:ascii="方正仿宋_GBK" w:eastAsia="方正仿宋_GBK"/>
          <w:b/>
          <w:sz w:val="24"/>
          <w:szCs w:val="24"/>
        </w:rPr>
      </w:pPr>
      <w:bookmarkStart w:id="67" w:name="_Toc6667"/>
      <w:r>
        <w:rPr>
          <w:rFonts w:ascii="方正仿宋_GBK" w:eastAsia="方正仿宋_GBK" w:hint="eastAsia"/>
          <w:b/>
          <w:sz w:val="24"/>
          <w:szCs w:val="24"/>
        </w:rPr>
        <w:t>六、关于质疑和投诉</w:t>
      </w:r>
      <w:bookmarkEnd w:id="67"/>
    </w:p>
    <w:p w:rsidR="002A4F55" w:rsidRDefault="002A4F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（一）质疑</w:t>
      </w:r>
    </w:p>
    <w:p w:rsidR="002A4F55" w:rsidRDefault="002A4F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供应商认为采购文件、采购过程和成交结果使自己的权益收到伤害的，可向采购人以</w:t>
      </w:r>
      <w:r>
        <w:rPr>
          <w:rFonts w:ascii="方正仿宋_GBK" w:eastAsia="方正仿宋_GBK" w:hAnsi="宋体" w:hint="eastAsia"/>
          <w:sz w:val="24"/>
          <w:szCs w:val="24"/>
        </w:rPr>
        <w:lastRenderedPageBreak/>
        <w:t>书面形式提出质疑。</w:t>
      </w:r>
    </w:p>
    <w:p w:rsidR="002A4F55" w:rsidRDefault="002A4F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提出质疑的应当是参与所质疑项目采购活动的供应商。 </w:t>
      </w:r>
    </w:p>
    <w:p w:rsidR="002A4F55" w:rsidRDefault="002A4F5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1.质疑时限、内容</w:t>
      </w:r>
    </w:p>
    <w:p w:rsidR="002A4F55" w:rsidRDefault="002A4F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供应商认为采购文件、采购过程、成交结果使自己的权益受到损害的，可以在知道或者应知其权益受到损害之日起7个工作日内，以书面形式向采购人提出质疑。</w:t>
      </w:r>
    </w:p>
    <w:p w:rsidR="002A4F55" w:rsidRDefault="002A4F5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1.2供应商提出质疑应当提交质疑函和必要的证明材料，质疑</w:t>
      </w:r>
      <w:proofErr w:type="gramStart"/>
      <w:r>
        <w:rPr>
          <w:rFonts w:ascii="方正仿宋_GBK" w:eastAsia="方正仿宋_GBK" w:hAnsi="仿宋" w:cs="仿宋" w:hint="eastAsia"/>
          <w:sz w:val="24"/>
        </w:rPr>
        <w:t>函应当</w:t>
      </w:r>
      <w:proofErr w:type="gramEnd"/>
      <w:r>
        <w:rPr>
          <w:rFonts w:ascii="方正仿宋_GBK" w:eastAsia="方正仿宋_GBK" w:hAnsi="仿宋" w:cs="仿宋" w:hint="eastAsia"/>
          <w:sz w:val="24"/>
        </w:rPr>
        <w:t>包括下列内容：</w:t>
      </w:r>
    </w:p>
    <w:p w:rsidR="002A4F55" w:rsidRDefault="002A4F5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1.2.1供应商的姓名或者名称、地址、邮编、联系人及联系电话；</w:t>
      </w:r>
    </w:p>
    <w:p w:rsidR="002A4F55" w:rsidRDefault="002A4F5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1.2.2质疑项目的名称、项目号以及谈判项目编号；</w:t>
      </w:r>
    </w:p>
    <w:p w:rsidR="002A4F55" w:rsidRDefault="002A4F5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1.2.3具体、明确的质疑事项和与质疑事项相关的请求；</w:t>
      </w:r>
    </w:p>
    <w:p w:rsidR="002A4F55" w:rsidRDefault="002A4F5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1.2.4事实依据；</w:t>
      </w:r>
    </w:p>
    <w:p w:rsidR="002A4F55" w:rsidRDefault="002A4F5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1.2.5必要的法律依据；</w:t>
      </w:r>
    </w:p>
    <w:p w:rsidR="002A4F55" w:rsidRDefault="002A4F5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1.2.6提出质疑的日期；</w:t>
      </w:r>
    </w:p>
    <w:p w:rsidR="002A4F55" w:rsidRDefault="002A4F5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1.2.7营业执照（或事业单位法人证书，或个体工商户营业执照或有效的自然人身份证明、组织机构代码证）复印件；</w:t>
      </w:r>
    </w:p>
    <w:p w:rsidR="002A4F55" w:rsidRDefault="002A4F5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1.2.8法定代表人或者公司负责人授权委托书原件、法定代表人或者公司负责人身份证复印件和其授权代表的身份证复印件（供应商为自然人的提供自然人身份证复印件）；</w:t>
      </w:r>
    </w:p>
    <w:p w:rsidR="002A4F55" w:rsidRDefault="002A4F5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1.3供应商为自然人的，质疑</w:t>
      </w:r>
      <w:proofErr w:type="gramStart"/>
      <w:r>
        <w:rPr>
          <w:rFonts w:ascii="方正仿宋_GBK" w:eastAsia="方正仿宋_GBK" w:hAnsi="仿宋" w:cs="仿宋" w:hint="eastAsia"/>
          <w:sz w:val="24"/>
        </w:rPr>
        <w:t>函应当</w:t>
      </w:r>
      <w:proofErr w:type="gramEnd"/>
      <w:r>
        <w:rPr>
          <w:rFonts w:ascii="方正仿宋_GBK" w:eastAsia="方正仿宋_GBK" w:hAnsi="仿宋" w:cs="仿宋" w:hint="eastAsia"/>
          <w:sz w:val="24"/>
        </w:rPr>
        <w:t>由本人签字；供应商为法人或者其他组织的，质疑</w:t>
      </w:r>
      <w:proofErr w:type="gramStart"/>
      <w:r>
        <w:rPr>
          <w:rFonts w:ascii="方正仿宋_GBK" w:eastAsia="方正仿宋_GBK" w:hAnsi="仿宋" w:cs="仿宋" w:hint="eastAsia"/>
          <w:sz w:val="24"/>
        </w:rPr>
        <w:t>函应当</w:t>
      </w:r>
      <w:proofErr w:type="gramEnd"/>
      <w:r>
        <w:rPr>
          <w:rFonts w:ascii="方正仿宋_GBK" w:eastAsia="方正仿宋_GBK" w:hAnsi="仿宋" w:cs="仿宋" w:hint="eastAsia"/>
          <w:sz w:val="24"/>
        </w:rPr>
        <w:t>由法定代表人、主要负责人，或者其授权代表签字或者盖章，并加盖公章。</w:t>
      </w:r>
    </w:p>
    <w:p w:rsidR="002A4F55" w:rsidRDefault="002A4F5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2.质疑答复</w:t>
      </w:r>
    </w:p>
    <w:p w:rsidR="002A4F55" w:rsidRDefault="002A4F5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采购人应当在收到供应商的书面质疑后七个工作日内</w:t>
      </w:r>
      <w:proofErr w:type="gramStart"/>
      <w:r>
        <w:rPr>
          <w:rFonts w:ascii="方正仿宋_GBK" w:eastAsia="方正仿宋_GBK" w:hAnsi="仿宋" w:cs="仿宋" w:hint="eastAsia"/>
          <w:sz w:val="24"/>
        </w:rPr>
        <w:t>作出</w:t>
      </w:r>
      <w:proofErr w:type="gramEnd"/>
      <w:r>
        <w:rPr>
          <w:rFonts w:ascii="方正仿宋_GBK" w:eastAsia="方正仿宋_GBK" w:hAnsi="仿宋" w:cs="仿宋" w:hint="eastAsia"/>
          <w:sz w:val="24"/>
        </w:rPr>
        <w:t>答复，并以书面形式通知质疑供应商和其他有关供应商。</w:t>
      </w:r>
    </w:p>
    <w:p w:rsidR="002A4F55" w:rsidRDefault="002A4F5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3.其他</w:t>
      </w:r>
    </w:p>
    <w:p w:rsidR="002A4F55" w:rsidRDefault="002A4F5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3.1供应商应按照《政府采购质疑和投诉办法》（财政部令第94号）及相关法律法规要求，在法定质疑期内一次性提出针对同一采购程序环节的质疑。</w:t>
      </w:r>
    </w:p>
    <w:p w:rsidR="002A4F55" w:rsidRDefault="002A4F55">
      <w:pPr>
        <w:spacing w:line="400" w:lineRule="exact"/>
        <w:ind w:right="12" w:firstLine="480"/>
        <w:rPr>
          <w:rFonts w:ascii="方正仿宋_GBK" w:eastAsia="方正仿宋_GBK" w:hAnsi="仿宋" w:cs="仿宋"/>
          <w:sz w:val="24"/>
          <w:szCs w:val="22"/>
        </w:rPr>
      </w:pPr>
      <w:r>
        <w:rPr>
          <w:rFonts w:ascii="方正仿宋_GBK" w:eastAsia="方正仿宋_GBK" w:hAnsi="仿宋" w:cs="仿宋" w:hint="eastAsia"/>
          <w:sz w:val="24"/>
          <w:szCs w:val="22"/>
        </w:rPr>
        <w:t>3.2质疑函范本可在财政部门户网站和中国政府采购网下载。</w:t>
      </w:r>
    </w:p>
    <w:p w:rsidR="002A4F55" w:rsidRDefault="002A4F5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（二）投诉</w:t>
      </w:r>
    </w:p>
    <w:p w:rsidR="002A4F55" w:rsidRDefault="002A4F5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1.供应商对采购人的答复不满意，或者采购人、未在规定时间内</w:t>
      </w:r>
      <w:proofErr w:type="gramStart"/>
      <w:r>
        <w:rPr>
          <w:rFonts w:ascii="方正仿宋_GBK" w:eastAsia="方正仿宋_GBK" w:hAnsi="仿宋" w:cs="仿宋" w:hint="eastAsia"/>
          <w:sz w:val="24"/>
        </w:rPr>
        <w:t>作出</w:t>
      </w:r>
      <w:proofErr w:type="gramEnd"/>
      <w:r>
        <w:rPr>
          <w:rFonts w:ascii="方正仿宋_GBK" w:eastAsia="方正仿宋_GBK" w:hAnsi="仿宋" w:cs="仿宋" w:hint="eastAsia"/>
          <w:sz w:val="24"/>
        </w:rPr>
        <w:t>答复的，可以在答复期满后15个工作日内按照相关法律法规向财政部门提起投诉。</w:t>
      </w:r>
    </w:p>
    <w:p w:rsidR="002A4F55" w:rsidRDefault="002A4F5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2.供应商应按照《政府采购质疑和投诉办法》（财政部令第94号）及相关法律法规要求递交投诉书和必要的证明材料。投诉书范本可在财政部门户网站和中国政府采购网下载。</w:t>
      </w:r>
    </w:p>
    <w:p w:rsidR="002A4F55" w:rsidRDefault="002A4F5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w:t>
      </w:r>
      <w:r>
        <w:rPr>
          <w:rFonts w:ascii="方正仿宋_GBK" w:eastAsia="方正仿宋_GBK" w:hAnsi="仿宋" w:cs="仿宋" w:hint="eastAsia"/>
          <w:sz w:val="24"/>
        </w:rPr>
        <w:lastRenderedPageBreak/>
        <w:t>应当履行相关的证明手续。</w:t>
      </w:r>
    </w:p>
    <w:p w:rsidR="002A4F55" w:rsidRDefault="002A4F55">
      <w:pPr>
        <w:spacing w:line="400" w:lineRule="exact"/>
        <w:ind w:firstLineChars="200" w:firstLine="480"/>
        <w:rPr>
          <w:rFonts w:ascii="方正仿宋_GBK" w:eastAsia="方正仿宋_GBK" w:hAnsi="宋体"/>
          <w:sz w:val="24"/>
          <w:szCs w:val="24"/>
        </w:rPr>
      </w:pPr>
      <w:r>
        <w:rPr>
          <w:rFonts w:ascii="方正仿宋_GBK" w:eastAsia="方正仿宋_GBK" w:hAnsi="仿宋" w:cs="仿宋" w:hint="eastAsia"/>
          <w:sz w:val="24"/>
        </w:rPr>
        <w:t>4.在确定受理投诉后，财政部门自受理投诉之日起30个工作日内（需要检验、检测、鉴定、专家评审以及需要投诉人补正材料的，所需时间不计算在投诉处理期限内）对投诉事项做出处理决定。</w:t>
      </w:r>
    </w:p>
    <w:p w:rsidR="002A4F55" w:rsidRDefault="002A4F55">
      <w:pPr>
        <w:keepNext/>
        <w:keepLines/>
        <w:spacing w:line="400" w:lineRule="exact"/>
        <w:outlineLvl w:val="2"/>
        <w:rPr>
          <w:rFonts w:ascii="方正仿宋_GBK" w:eastAsia="方正仿宋_GBK"/>
          <w:b/>
          <w:sz w:val="24"/>
          <w:szCs w:val="24"/>
        </w:rPr>
      </w:pPr>
      <w:bookmarkStart w:id="68" w:name="_Toc102227322"/>
      <w:bookmarkStart w:id="69" w:name="_Toc342913396"/>
      <w:bookmarkStart w:id="70" w:name="_Toc4502"/>
      <w:r>
        <w:rPr>
          <w:rFonts w:ascii="方正仿宋_GBK" w:eastAsia="方正仿宋_GBK" w:hint="eastAsia"/>
          <w:b/>
          <w:sz w:val="24"/>
          <w:szCs w:val="24"/>
        </w:rPr>
        <w:t>七、签订</w:t>
      </w:r>
      <w:bookmarkEnd w:id="68"/>
      <w:r>
        <w:rPr>
          <w:rFonts w:ascii="方正仿宋_GBK" w:eastAsia="方正仿宋_GBK" w:hint="eastAsia"/>
          <w:b/>
          <w:sz w:val="24"/>
          <w:szCs w:val="24"/>
        </w:rPr>
        <w:t>合同</w:t>
      </w:r>
      <w:bookmarkEnd w:id="69"/>
      <w:bookmarkEnd w:id="70"/>
    </w:p>
    <w:p w:rsidR="002A4F55" w:rsidRDefault="002A4F55">
      <w:pPr>
        <w:spacing w:line="400" w:lineRule="exact"/>
        <w:ind w:firstLineChars="150" w:firstLine="360"/>
        <w:rPr>
          <w:rFonts w:ascii="方正仿宋_GBK" w:eastAsia="方正仿宋_GBK" w:hAnsi="宋体"/>
          <w:sz w:val="24"/>
          <w:szCs w:val="24"/>
          <w:shd w:val="clear" w:color="auto" w:fill="FFFF00"/>
        </w:rPr>
      </w:pPr>
      <w:r>
        <w:rPr>
          <w:rFonts w:ascii="方正仿宋_GBK" w:eastAsia="方正仿宋_GBK" w:hAnsi="宋体" w:hint="eastAsia"/>
          <w:sz w:val="24"/>
          <w:szCs w:val="24"/>
        </w:rPr>
        <w:t>（一）采购人应当自成交通知书发出之日起三十日内，按照竞争性磋商文件和成交供应商响应文件的约定，与成交供应商签订书面合同。所签订的合同不得对竞争性磋商文件和供应商的响应文件作实质性修改。</w:t>
      </w:r>
    </w:p>
    <w:p w:rsidR="002A4F55" w:rsidRDefault="002A4F55">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（二）竞争性磋商文件、供应商的响应文件及澄清文件等，均为签订采购合同的依据。</w:t>
      </w:r>
    </w:p>
    <w:p w:rsidR="002A4F55" w:rsidRDefault="002A4F55">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（三）合同生效条款由供需双方约定，法律、行政法规规定应当办理批准、登记等手续后生效的合同，依照其规定。</w:t>
      </w:r>
    </w:p>
    <w:p w:rsidR="002A4F55" w:rsidRDefault="002A4F55"/>
    <w:p w:rsidR="002A4F55" w:rsidRDefault="002A4F55"/>
    <w:p w:rsidR="002A4F55" w:rsidRDefault="002A4F55"/>
    <w:p w:rsidR="002A4F55" w:rsidRDefault="002A4F55"/>
    <w:p w:rsidR="002A4F55" w:rsidRDefault="002A4F55"/>
    <w:p w:rsidR="002A4F55" w:rsidRDefault="002A4F55"/>
    <w:p w:rsidR="002A4F55" w:rsidRDefault="002A4F55"/>
    <w:p w:rsidR="002A4F55" w:rsidRDefault="002A4F55"/>
    <w:p w:rsidR="002A4F55" w:rsidRDefault="002A4F55"/>
    <w:p w:rsidR="002A4F55" w:rsidRDefault="002A4F55"/>
    <w:p w:rsidR="002A4F55" w:rsidRDefault="002A4F55"/>
    <w:p w:rsidR="002A4F55" w:rsidRDefault="002A4F55"/>
    <w:p w:rsidR="002A4F55" w:rsidRDefault="002A4F55"/>
    <w:p w:rsidR="002A4F55" w:rsidRDefault="002A4F55"/>
    <w:p w:rsidR="002A4F55" w:rsidRDefault="002A4F55"/>
    <w:p w:rsidR="002A4F55" w:rsidRDefault="002A4F55"/>
    <w:p w:rsidR="002A4F55" w:rsidRDefault="002A4F55"/>
    <w:p w:rsidR="002A4F55" w:rsidRDefault="002A4F55"/>
    <w:p w:rsidR="002A4F55" w:rsidRDefault="002A4F55"/>
    <w:p w:rsidR="002A4F55" w:rsidRDefault="002A4F55"/>
    <w:p w:rsidR="002A4F55" w:rsidRDefault="002A4F55"/>
    <w:p w:rsidR="002A4F55" w:rsidRDefault="002A4F55"/>
    <w:p w:rsidR="002A4F55" w:rsidRDefault="002A4F55"/>
    <w:p w:rsidR="002A4F55" w:rsidRDefault="002A4F55">
      <w:pPr>
        <w:pStyle w:val="23"/>
        <w:spacing w:before="0" w:after="0" w:line="360" w:lineRule="auto"/>
        <w:jc w:val="center"/>
        <w:rPr>
          <w:rFonts w:ascii="方正小标宋_GBK" w:eastAsia="方正小标宋_GBK" w:hAnsi="宋体"/>
          <w:b w:val="0"/>
          <w:sz w:val="36"/>
          <w:szCs w:val="30"/>
        </w:rPr>
      </w:pPr>
      <w:r>
        <w:rPr>
          <w:rFonts w:ascii="方正小标宋_GBK" w:eastAsia="方正小标宋_GBK" w:hAnsi="宋体" w:hint="eastAsia"/>
          <w:b w:val="0"/>
          <w:sz w:val="36"/>
          <w:szCs w:val="30"/>
        </w:rPr>
        <w:t xml:space="preserve">第六篇  </w:t>
      </w:r>
      <w:bookmarkEnd w:id="60"/>
      <w:bookmarkEnd w:id="61"/>
      <w:r>
        <w:rPr>
          <w:rFonts w:ascii="方正小标宋_GBK" w:eastAsia="方正小标宋_GBK" w:hAnsi="宋体" w:hint="eastAsia"/>
          <w:b w:val="0"/>
          <w:sz w:val="36"/>
          <w:szCs w:val="30"/>
        </w:rPr>
        <w:t>合同草案条款</w:t>
      </w:r>
      <w:bookmarkEnd w:id="62"/>
    </w:p>
    <w:p w:rsidR="002A4F55" w:rsidRDefault="002A4F55">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1、定义</w:t>
      </w:r>
    </w:p>
    <w:p w:rsidR="002A4F55" w:rsidRDefault="002A4F55">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1.1甲方（需方）即采购人，是指通过竞争性磋商采购，接受合同货物及服务的各级国家机关、事业单位和团体组织。</w:t>
      </w:r>
    </w:p>
    <w:p w:rsidR="002A4F55" w:rsidRDefault="002A4F55">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1.2乙方（供方）即成交供应商，是指成交后提供合同货物和服务的自然人、法人及</w:t>
      </w:r>
      <w:r>
        <w:rPr>
          <w:rFonts w:ascii="方正仿宋_GBK" w:eastAsia="方正仿宋_GBK" w:hAnsi="宋体" w:hint="eastAsia"/>
          <w:bCs/>
          <w:sz w:val="24"/>
        </w:rPr>
        <w:lastRenderedPageBreak/>
        <w:t>其他组织。</w:t>
      </w:r>
    </w:p>
    <w:p w:rsidR="002A4F55" w:rsidRDefault="002A4F55">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1.3合同是指由甲乙双方按照竞争性磋商文件和响应文件的实质性内容，通过协商一致达成的书面协议。</w:t>
      </w:r>
    </w:p>
    <w:p w:rsidR="002A4F55" w:rsidRDefault="002A4F55">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1.4合同价格指以成交价格为依据，在供方全面履行合同义务后，需方（或财政部门）应支付给供方的金额。</w:t>
      </w:r>
    </w:p>
    <w:p w:rsidR="002A4F55" w:rsidRDefault="002A4F55">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1.5技术资料是指合同货物及其相关的设计、制造、监造、检验、验收等文件（包括图纸、各种文字说明、标准）。</w:t>
      </w:r>
    </w:p>
    <w:p w:rsidR="002A4F55" w:rsidRDefault="002A4F55">
      <w:pPr>
        <w:snapToGrid w:val="0"/>
        <w:spacing w:line="380" w:lineRule="exact"/>
        <w:ind w:firstLineChars="250" w:firstLine="600"/>
        <w:outlineLvl w:val="0"/>
        <w:rPr>
          <w:rFonts w:ascii="方正仿宋_GBK" w:eastAsia="方正仿宋_GBK" w:hAnsi="宋体"/>
          <w:bCs/>
          <w:color w:val="FF0000"/>
          <w:sz w:val="24"/>
        </w:rPr>
      </w:pPr>
      <w:r>
        <w:rPr>
          <w:rFonts w:ascii="方正仿宋_GBK" w:eastAsia="方正仿宋_GBK" w:hAnsi="宋体" w:hint="eastAsia"/>
          <w:bCs/>
          <w:sz w:val="24"/>
        </w:rPr>
        <w:t>2、货物内容（合同内容）</w:t>
      </w:r>
    </w:p>
    <w:p w:rsidR="002A4F55" w:rsidRDefault="002A4F55">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合同包括以下内容：货物名称、型号规格、技术参数、数量（单位）等内容。</w:t>
      </w:r>
    </w:p>
    <w:p w:rsidR="002A4F55" w:rsidRDefault="002A4F55">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3、合同价格</w:t>
      </w:r>
    </w:p>
    <w:p w:rsidR="002A4F55" w:rsidRDefault="002A4F55">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3.1合同价格即合同总价。</w:t>
      </w:r>
    </w:p>
    <w:p w:rsidR="002A4F55" w:rsidRDefault="002A4F55">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3.2合同价格包括合同货物、技术资料、合同货物的税费、运杂费、保险费、包装费、装卸费及与货物有关的供方应纳的税费，所有税费由乙方负担。</w:t>
      </w:r>
    </w:p>
    <w:p w:rsidR="002A4F55" w:rsidRDefault="002A4F55">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3.3合同货物单价为不变价。</w:t>
      </w:r>
    </w:p>
    <w:p w:rsidR="002A4F55" w:rsidRDefault="002A4F55">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4、转包或分包</w:t>
      </w:r>
    </w:p>
    <w:p w:rsidR="002A4F55" w:rsidRDefault="002A4F55">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4.1本合同范围的货物，应由乙方直接供应，不得转让他人供应；</w:t>
      </w:r>
    </w:p>
    <w:p w:rsidR="002A4F55" w:rsidRDefault="002A4F55">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4.2非经甲方书面同意，乙方不得将本合同范围的货物全部或部分分包给他人供应；</w:t>
      </w:r>
    </w:p>
    <w:p w:rsidR="002A4F55" w:rsidRDefault="002A4F55">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4.3如有转让和未经甲方同意的分包行为，甲方有权解除合同，没收履约保证金并追究乙方的违约责任。</w:t>
      </w:r>
    </w:p>
    <w:p w:rsidR="002A4F55" w:rsidRDefault="002A4F55">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bCs/>
          <w:sz w:val="24"/>
        </w:rPr>
        <w:t>5、质量保证及售后服务</w:t>
      </w:r>
    </w:p>
    <w:p w:rsidR="002A4F55" w:rsidRDefault="002A4F55">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5.1乙方应按竞争性磋商文件规定的货物性能、技术要求、质量标准向甲方提供未经使用的全新产品。</w:t>
      </w:r>
    </w:p>
    <w:p w:rsidR="002A4F55" w:rsidRDefault="002A4F55">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5.2乙方提供的货物在质保期内因货物本身的质量问题发生故障，乙方应负责免费更换。对达不到技术要求者，根据实际情况，经双方协商，可按以下办法处理：</w:t>
      </w:r>
    </w:p>
    <w:p w:rsidR="002A4F55" w:rsidRDefault="002A4F55">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5.2.1更换：由乙方承担所发生的全部费用。</w:t>
      </w:r>
    </w:p>
    <w:p w:rsidR="002A4F55" w:rsidRDefault="002A4F55">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5.2.2贬值处理：由甲乙双方合议定价。</w:t>
      </w:r>
    </w:p>
    <w:p w:rsidR="002A4F55" w:rsidRDefault="002A4F55">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5.2.3退货处理：乙方应退还甲方支付的合同款，同时</w:t>
      </w:r>
      <w:proofErr w:type="gramStart"/>
      <w:r>
        <w:rPr>
          <w:rFonts w:ascii="方正仿宋_GBK" w:eastAsia="方正仿宋_GBK" w:hAnsi="宋体" w:hint="eastAsia"/>
          <w:sz w:val="24"/>
        </w:rPr>
        <w:t>应承担该货物</w:t>
      </w:r>
      <w:proofErr w:type="gramEnd"/>
      <w:r>
        <w:rPr>
          <w:rFonts w:ascii="方正仿宋_GBK" w:eastAsia="方正仿宋_GBK" w:hAnsi="宋体" w:hint="eastAsia"/>
          <w:sz w:val="24"/>
        </w:rPr>
        <w:t>的直接费用（运输、保险、检验、货款利息及银行手续费等）。</w:t>
      </w:r>
    </w:p>
    <w:p w:rsidR="002A4F55" w:rsidRDefault="002A4F55">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5.3 如在使用过程中发生质量问题，乙方应同本项目“第三篇  采购商务需求”对质量保证及售后服务内容的约定。</w:t>
      </w:r>
    </w:p>
    <w:p w:rsidR="002A4F55" w:rsidRDefault="002A4F55">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5.4在质保期内，乙方应对货物出现的质量及安全问题负责处理解决并承担一切费用。</w:t>
      </w:r>
    </w:p>
    <w:p w:rsidR="002A4F55" w:rsidRDefault="002A4F55">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6、付款</w:t>
      </w:r>
    </w:p>
    <w:p w:rsidR="002A4F55" w:rsidRDefault="002A4F55">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6.1本合同使用货币币制如未作特别说明均为人民币。</w:t>
      </w:r>
    </w:p>
    <w:p w:rsidR="002A4F55" w:rsidRDefault="002A4F55">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6.2付款方式：银行转账、现金支票。</w:t>
      </w:r>
    </w:p>
    <w:p w:rsidR="002A4F55" w:rsidRDefault="002A4F55">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6.3付款方法：同本项目“第三篇  采购商务需求”中关于付款方式的约定。</w:t>
      </w:r>
    </w:p>
    <w:p w:rsidR="002A4F55" w:rsidRDefault="002A4F55">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7、检查验收</w:t>
      </w:r>
    </w:p>
    <w:p w:rsidR="002A4F55" w:rsidRDefault="002A4F55">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7.1供方应随货物提供合格证和质量证明文件，如是国外进口的货物还须提供入关证</w:t>
      </w:r>
      <w:r>
        <w:rPr>
          <w:rFonts w:ascii="方正仿宋_GBK" w:eastAsia="方正仿宋_GBK" w:hAnsi="宋体" w:hint="eastAsia"/>
          <w:sz w:val="24"/>
        </w:rPr>
        <w:lastRenderedPageBreak/>
        <w:t>明。</w:t>
      </w:r>
    </w:p>
    <w:p w:rsidR="002A4F55" w:rsidRDefault="002A4F55">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7.2货物验收</w:t>
      </w:r>
    </w:p>
    <w:p w:rsidR="002A4F55" w:rsidRDefault="002A4F55">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供方所交货物的各种质量指标不得低于供方提供样品的质量指标（无样品时按供方响应文件中所提供的“技术文件”执行），售后服务质量要求按照竞争性磋商文件和响应文件的内容执行。供方交货时，需方可根据需要随机抽取一部分货物送有关权威检测部门检测，如检测不合格，供方负责赔偿需方一切损失。</w:t>
      </w:r>
    </w:p>
    <w:p w:rsidR="002A4F55" w:rsidRDefault="002A4F55">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7.3货物验收报告应由需方、供方经办人签字，并加盖双方公章，以此作为支付凭据。</w:t>
      </w:r>
    </w:p>
    <w:p w:rsidR="002A4F55" w:rsidRDefault="002A4F55">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8、索赔</w:t>
      </w:r>
    </w:p>
    <w:p w:rsidR="002A4F55" w:rsidRDefault="002A4F55">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供方对货物与合同要求不符负有责任，并且需方已于规定交货内和质量保证期内提出索赔，供方应按需方同意的下述一种或多种方法解决索赔事宜。</w:t>
      </w:r>
    </w:p>
    <w:p w:rsidR="002A4F55" w:rsidRDefault="002A4F55">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8.1供方同意需方拒收货物并把拒收货物的金额以合同规定的</w:t>
      </w:r>
      <w:proofErr w:type="gramStart"/>
      <w:r>
        <w:rPr>
          <w:rFonts w:ascii="方正仿宋_GBK" w:eastAsia="方正仿宋_GBK" w:hAnsi="宋体" w:hint="eastAsia"/>
          <w:sz w:val="24"/>
        </w:rPr>
        <w:t>同类货币</w:t>
      </w:r>
      <w:proofErr w:type="gramEnd"/>
      <w:r>
        <w:rPr>
          <w:rFonts w:ascii="方正仿宋_GBK" w:eastAsia="方正仿宋_GBK" w:hAnsi="宋体" w:hint="eastAsia"/>
          <w:sz w:val="24"/>
        </w:rPr>
        <w:t>付给需方，供方负担发生的一切损失和费用，包括利息、运输和保险费、检验费、仓储和装卸费以及为保管和保护被拒绝货物所需要的其它必要费用。</w:t>
      </w:r>
    </w:p>
    <w:p w:rsidR="002A4F55" w:rsidRDefault="002A4F55">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8.2根据货物的</w:t>
      </w:r>
      <w:proofErr w:type="gramStart"/>
      <w:r>
        <w:rPr>
          <w:rFonts w:ascii="方正仿宋_GBK" w:eastAsia="方正仿宋_GBK" w:hAnsi="宋体" w:hint="eastAsia"/>
          <w:sz w:val="24"/>
        </w:rPr>
        <w:t>疵</w:t>
      </w:r>
      <w:proofErr w:type="gramEnd"/>
      <w:r>
        <w:rPr>
          <w:rFonts w:ascii="方正仿宋_GBK" w:eastAsia="方正仿宋_GBK" w:hAnsi="宋体" w:hint="eastAsia"/>
          <w:sz w:val="24"/>
        </w:rPr>
        <w:t>劣和受损程度以及需方遭受损失的金额，经双方同意降低货物价格。</w:t>
      </w:r>
    </w:p>
    <w:p w:rsidR="002A4F55" w:rsidRDefault="002A4F55">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9、知识产权</w:t>
      </w:r>
    </w:p>
    <w:p w:rsidR="002A4F55" w:rsidRDefault="002A4F55">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9.1</w:t>
      </w:r>
      <w:r>
        <w:rPr>
          <w:rFonts w:ascii="方正仿宋_GBK" w:eastAsia="方正仿宋_GBK" w:hAnsi="宋体" w:hint="eastAsia"/>
          <w:sz w:val="24"/>
          <w:szCs w:val="24"/>
        </w:rPr>
        <w:t>甲方在中华人民共和国境内使用乙方提供的货物及服务时免受第三方提出的侵犯其专利权或其它知识产权的起诉。如果第三方提出侵权指控，乙方承担由此而引起的一切法律责任和费用。</w:t>
      </w:r>
    </w:p>
    <w:p w:rsidR="002A4F55" w:rsidRDefault="002A4F55">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9.2</w:t>
      </w:r>
      <w:r>
        <w:rPr>
          <w:rFonts w:ascii="方正仿宋_GBK" w:eastAsia="方正仿宋_GBK" w:hAnsi="宋体" w:hint="eastAsia"/>
          <w:sz w:val="24"/>
          <w:szCs w:val="24"/>
        </w:rPr>
        <w:t>若涉及软件开发等服务类项目知识产权的，知识产权归采购人所有。</w:t>
      </w:r>
    </w:p>
    <w:p w:rsidR="002A4F55" w:rsidRDefault="002A4F55">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10、合同争议的解决</w:t>
      </w:r>
    </w:p>
    <w:p w:rsidR="002A4F55" w:rsidRDefault="002A4F55">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10.1当事人友好协商达成一致</w:t>
      </w:r>
    </w:p>
    <w:p w:rsidR="002A4F55" w:rsidRDefault="002A4F55">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10.2在60天内当事人协商不能达成协议的，可提请采购</w:t>
      </w:r>
      <w:proofErr w:type="gramStart"/>
      <w:r>
        <w:rPr>
          <w:rFonts w:ascii="方正仿宋_GBK" w:eastAsia="方正仿宋_GBK" w:hAnsi="宋体" w:hint="eastAsia"/>
          <w:bCs/>
          <w:sz w:val="24"/>
        </w:rPr>
        <w:t>人当地</w:t>
      </w:r>
      <w:proofErr w:type="gramEnd"/>
      <w:r>
        <w:rPr>
          <w:rFonts w:ascii="方正仿宋_GBK" w:eastAsia="方正仿宋_GBK" w:hAnsi="宋体" w:hint="eastAsia"/>
          <w:bCs/>
          <w:sz w:val="24"/>
        </w:rPr>
        <w:t>仲裁机构仲裁。</w:t>
      </w:r>
    </w:p>
    <w:p w:rsidR="002A4F55" w:rsidRDefault="002A4F55">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11、违约责任</w:t>
      </w:r>
    </w:p>
    <w:p w:rsidR="002A4F55" w:rsidRDefault="002A4F55">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按《中华人民共和国合同法》、《中华人民共和国政府采购法》有关条款，或由供需双方约定。</w:t>
      </w:r>
    </w:p>
    <w:p w:rsidR="002A4F55" w:rsidRDefault="002A4F55">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12、合同生效及其它</w:t>
      </w:r>
    </w:p>
    <w:p w:rsidR="002A4F55" w:rsidRDefault="002A4F55">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12.1合同生效及其效力应符合《中华人民共和国合同法》有关规定。</w:t>
      </w:r>
    </w:p>
    <w:p w:rsidR="002A4F55" w:rsidRDefault="002A4F55">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12.2合同应经当事人法定代表人或委托代理人签字，加盖双方合同专用章或公章。</w:t>
      </w:r>
    </w:p>
    <w:p w:rsidR="002A4F55" w:rsidRDefault="002A4F55">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12.3合同所包括附件，是合同不可分割的一部分，具有同等法法律效力。</w:t>
      </w:r>
    </w:p>
    <w:p w:rsidR="002A4F55" w:rsidRDefault="002A4F55">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12.4合同需提供担保的，按《中华人民共和国担保法》规定执行。</w:t>
      </w:r>
    </w:p>
    <w:p w:rsidR="002A4F55" w:rsidRDefault="002A4F55">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bCs/>
          <w:sz w:val="24"/>
        </w:rPr>
        <w:t>12.5本合同条件未尽事宜依照《中华人民共和国合同法》，由供需双方共同协商确定。</w:t>
      </w:r>
    </w:p>
    <w:p w:rsidR="002A4F55" w:rsidRDefault="002A4F55">
      <w:pPr>
        <w:snapToGrid w:val="0"/>
        <w:spacing w:line="360" w:lineRule="auto"/>
        <w:ind w:firstLine="570"/>
        <w:rPr>
          <w:rFonts w:ascii="宋体" w:hAnsi="宋体"/>
          <w:sz w:val="24"/>
          <w:szCs w:val="24"/>
        </w:rPr>
        <w:sectPr w:rsidR="002A4F55">
          <w:footerReference w:type="even" r:id="rId15"/>
          <w:footerReference w:type="default" r:id="rId16"/>
          <w:pgSz w:w="11907" w:h="16840"/>
          <w:pgMar w:top="1134" w:right="1191" w:bottom="1134" w:left="1304" w:header="964" w:footer="992" w:gutter="0"/>
          <w:pgNumType w:fmt="numberInDash"/>
          <w:cols w:space="720"/>
          <w:docGrid w:linePitch="312"/>
        </w:sectPr>
      </w:pPr>
    </w:p>
    <w:p w:rsidR="002A4F55" w:rsidRDefault="002A4F55">
      <w:pPr>
        <w:rPr>
          <w:rFonts w:ascii="方正仿宋_GBK" w:eastAsia="方正仿宋_GBK"/>
          <w:sz w:val="24"/>
        </w:rPr>
      </w:pPr>
      <w:bookmarkStart w:id="71" w:name="_Toc148265480"/>
      <w:bookmarkStart w:id="72" w:name="_Toc303945820"/>
      <w:r>
        <w:rPr>
          <w:rFonts w:ascii="方正仿宋_GBK" w:eastAsia="方正仿宋_GBK" w:hint="eastAsia"/>
          <w:sz w:val="24"/>
        </w:rPr>
        <w:lastRenderedPageBreak/>
        <w:t>附页：1、合同格式</w:t>
      </w:r>
      <w:bookmarkEnd w:id="71"/>
      <w:bookmarkEnd w:id="72"/>
    </w:p>
    <w:p w:rsidR="002A4F55" w:rsidRDefault="002A4F55">
      <w:pPr>
        <w:spacing w:line="500" w:lineRule="exact"/>
        <w:jc w:val="center"/>
        <w:rPr>
          <w:rFonts w:ascii="方正仿宋_GBK" w:eastAsia="方正仿宋_GBK"/>
          <w:b/>
          <w:sz w:val="44"/>
        </w:rPr>
      </w:pPr>
    </w:p>
    <w:p w:rsidR="002A4F55" w:rsidRDefault="002A4F55">
      <w:pPr>
        <w:spacing w:line="500" w:lineRule="exact"/>
        <w:jc w:val="center"/>
        <w:rPr>
          <w:rFonts w:ascii="方正仿宋_GBK" w:eastAsia="方正仿宋_GBK"/>
          <w:b/>
          <w:sz w:val="44"/>
        </w:rPr>
      </w:pPr>
      <w:r>
        <w:rPr>
          <w:rFonts w:ascii="方正仿宋_GBK" w:eastAsia="方正仿宋_GBK" w:hint="eastAsia"/>
          <w:b/>
          <w:sz w:val="44"/>
        </w:rPr>
        <w:t>重庆建筑工程职业学院采购购销合同</w:t>
      </w:r>
    </w:p>
    <w:p w:rsidR="002A4F55" w:rsidRDefault="002A4F55">
      <w:pPr>
        <w:spacing w:line="500" w:lineRule="exact"/>
        <w:rPr>
          <w:rFonts w:ascii="方正仿宋_GBK" w:eastAsia="方正仿宋_GBK"/>
          <w:sz w:val="24"/>
        </w:rPr>
      </w:pPr>
      <w:r>
        <w:rPr>
          <w:rFonts w:ascii="方正仿宋_GBK" w:eastAsia="方正仿宋_GBK" w:hint="eastAsia"/>
          <w:sz w:val="24"/>
        </w:rPr>
        <w:t>甲方（需方）：___________________________      计价单位：____________</w:t>
      </w:r>
    </w:p>
    <w:p w:rsidR="002A4F55" w:rsidRDefault="002A4F55">
      <w:pPr>
        <w:spacing w:line="500" w:lineRule="exact"/>
        <w:rPr>
          <w:rFonts w:ascii="方正仿宋_GBK" w:eastAsia="方正仿宋_GBK"/>
          <w:sz w:val="24"/>
        </w:rPr>
      </w:pPr>
      <w:r>
        <w:rPr>
          <w:rFonts w:ascii="方正仿宋_GBK" w:eastAsia="方正仿宋_GBK" w:hint="eastAsia"/>
          <w:sz w:val="24"/>
        </w:rPr>
        <w:t>乙方（供方）：___________________________      计量单位：_____________</w:t>
      </w:r>
    </w:p>
    <w:p w:rsidR="002A4F55" w:rsidRDefault="002A4F55">
      <w:pPr>
        <w:spacing w:line="500" w:lineRule="exact"/>
        <w:rPr>
          <w:rFonts w:ascii="方正仿宋_GBK" w:eastAsia="方正仿宋_GBK"/>
          <w:sz w:val="24"/>
        </w:rPr>
      </w:pPr>
    </w:p>
    <w:p w:rsidR="002A4F55" w:rsidRDefault="002A4F55">
      <w:pPr>
        <w:spacing w:line="500" w:lineRule="exact"/>
        <w:rPr>
          <w:rFonts w:ascii="方正仿宋_GBK" w:eastAsia="方正仿宋_GBK"/>
          <w:sz w:val="24"/>
        </w:rPr>
      </w:pPr>
      <w:r>
        <w:rPr>
          <w:rFonts w:ascii="方正仿宋_GBK" w:eastAsia="方正仿宋_GBK" w:hint="eastAsia"/>
          <w:sz w:val="24"/>
        </w:rPr>
        <w:t>经双方协商一致，达成以下购销合同：</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0"/>
        <w:gridCol w:w="1741"/>
        <w:gridCol w:w="984"/>
        <w:gridCol w:w="1298"/>
        <w:gridCol w:w="1134"/>
        <w:gridCol w:w="1559"/>
        <w:gridCol w:w="1567"/>
        <w:gridCol w:w="15"/>
      </w:tblGrid>
      <w:tr w:rsidR="002A4F55">
        <w:trPr>
          <w:gridAfter w:val="1"/>
          <w:wAfter w:w="15" w:type="dxa"/>
          <w:trHeight w:val="452"/>
        </w:trPr>
        <w:tc>
          <w:tcPr>
            <w:tcW w:w="1330" w:type="dxa"/>
            <w:vAlign w:val="center"/>
          </w:tcPr>
          <w:p w:rsidR="002A4F55" w:rsidRDefault="002A4F55">
            <w:pPr>
              <w:spacing w:line="240" w:lineRule="atLeast"/>
              <w:jc w:val="center"/>
              <w:rPr>
                <w:rFonts w:ascii="方正仿宋_GBK" w:eastAsia="方正仿宋_GBK"/>
                <w:sz w:val="21"/>
                <w:szCs w:val="21"/>
              </w:rPr>
            </w:pPr>
            <w:r>
              <w:rPr>
                <w:rFonts w:ascii="方正仿宋_GBK" w:eastAsia="方正仿宋_GBK" w:hint="eastAsia"/>
                <w:sz w:val="21"/>
                <w:szCs w:val="21"/>
              </w:rPr>
              <w:t>商品名称</w:t>
            </w:r>
          </w:p>
        </w:tc>
        <w:tc>
          <w:tcPr>
            <w:tcW w:w="1741" w:type="dxa"/>
            <w:vAlign w:val="center"/>
          </w:tcPr>
          <w:p w:rsidR="002A4F55" w:rsidRDefault="002A4F55">
            <w:pPr>
              <w:spacing w:line="240" w:lineRule="atLeast"/>
              <w:jc w:val="center"/>
              <w:rPr>
                <w:rFonts w:ascii="方正仿宋_GBK" w:eastAsia="方正仿宋_GBK"/>
                <w:sz w:val="21"/>
                <w:szCs w:val="21"/>
              </w:rPr>
            </w:pPr>
            <w:r>
              <w:rPr>
                <w:rFonts w:ascii="方正仿宋_GBK" w:eastAsia="方正仿宋_GBK" w:hint="eastAsia"/>
                <w:sz w:val="21"/>
                <w:szCs w:val="21"/>
              </w:rPr>
              <w:t>规格型号</w:t>
            </w:r>
          </w:p>
        </w:tc>
        <w:tc>
          <w:tcPr>
            <w:tcW w:w="984" w:type="dxa"/>
            <w:vAlign w:val="center"/>
          </w:tcPr>
          <w:p w:rsidR="002A4F55" w:rsidRDefault="002A4F55">
            <w:pPr>
              <w:spacing w:line="240" w:lineRule="atLeast"/>
              <w:jc w:val="center"/>
              <w:rPr>
                <w:rFonts w:ascii="方正仿宋_GBK" w:eastAsia="方正仿宋_GBK"/>
                <w:sz w:val="21"/>
                <w:szCs w:val="21"/>
              </w:rPr>
            </w:pPr>
            <w:r>
              <w:rPr>
                <w:rFonts w:ascii="方正仿宋_GBK" w:eastAsia="方正仿宋_GBK" w:hint="eastAsia"/>
                <w:sz w:val="21"/>
                <w:szCs w:val="21"/>
              </w:rPr>
              <w:t>数量</w:t>
            </w:r>
          </w:p>
        </w:tc>
        <w:tc>
          <w:tcPr>
            <w:tcW w:w="1298" w:type="dxa"/>
            <w:vAlign w:val="center"/>
          </w:tcPr>
          <w:p w:rsidR="002A4F55" w:rsidRDefault="002A4F55">
            <w:pPr>
              <w:spacing w:line="240" w:lineRule="atLeast"/>
              <w:jc w:val="center"/>
              <w:rPr>
                <w:rFonts w:ascii="方正仿宋_GBK" w:eastAsia="方正仿宋_GBK"/>
                <w:sz w:val="21"/>
                <w:szCs w:val="21"/>
              </w:rPr>
            </w:pPr>
            <w:r>
              <w:rPr>
                <w:rFonts w:ascii="方正仿宋_GBK" w:eastAsia="方正仿宋_GBK" w:hint="eastAsia"/>
                <w:sz w:val="21"/>
                <w:szCs w:val="21"/>
              </w:rPr>
              <w:t>综合单价</w:t>
            </w:r>
          </w:p>
        </w:tc>
        <w:tc>
          <w:tcPr>
            <w:tcW w:w="1134" w:type="dxa"/>
            <w:vAlign w:val="center"/>
          </w:tcPr>
          <w:p w:rsidR="002A4F55" w:rsidRDefault="002A4F55">
            <w:pPr>
              <w:spacing w:line="240" w:lineRule="atLeast"/>
              <w:jc w:val="center"/>
              <w:rPr>
                <w:rFonts w:ascii="方正仿宋_GBK" w:eastAsia="方正仿宋_GBK"/>
                <w:sz w:val="21"/>
                <w:szCs w:val="21"/>
              </w:rPr>
            </w:pPr>
            <w:r>
              <w:rPr>
                <w:rFonts w:ascii="方正仿宋_GBK" w:eastAsia="方正仿宋_GBK" w:hint="eastAsia"/>
                <w:sz w:val="21"/>
                <w:szCs w:val="21"/>
              </w:rPr>
              <w:t>总价</w:t>
            </w:r>
          </w:p>
        </w:tc>
        <w:tc>
          <w:tcPr>
            <w:tcW w:w="1559" w:type="dxa"/>
            <w:vAlign w:val="center"/>
          </w:tcPr>
          <w:p w:rsidR="002A4F55" w:rsidRDefault="002A4F55">
            <w:pPr>
              <w:spacing w:line="240" w:lineRule="atLeast"/>
              <w:jc w:val="center"/>
              <w:rPr>
                <w:rFonts w:ascii="方正仿宋_GBK" w:eastAsia="方正仿宋_GBK"/>
                <w:sz w:val="21"/>
                <w:szCs w:val="21"/>
              </w:rPr>
            </w:pPr>
            <w:r>
              <w:rPr>
                <w:rFonts w:ascii="方正仿宋_GBK" w:eastAsia="方正仿宋_GBK" w:hint="eastAsia"/>
                <w:sz w:val="21"/>
                <w:szCs w:val="21"/>
              </w:rPr>
              <w:t>交货时间</w:t>
            </w:r>
          </w:p>
        </w:tc>
        <w:tc>
          <w:tcPr>
            <w:tcW w:w="1567" w:type="dxa"/>
            <w:vAlign w:val="center"/>
          </w:tcPr>
          <w:p w:rsidR="002A4F55" w:rsidRDefault="002A4F55">
            <w:pPr>
              <w:spacing w:line="240" w:lineRule="atLeast"/>
              <w:jc w:val="center"/>
              <w:rPr>
                <w:rFonts w:ascii="方正仿宋_GBK" w:eastAsia="方正仿宋_GBK"/>
                <w:sz w:val="21"/>
                <w:szCs w:val="21"/>
              </w:rPr>
            </w:pPr>
            <w:r>
              <w:rPr>
                <w:rFonts w:ascii="方正仿宋_GBK" w:eastAsia="方正仿宋_GBK" w:hint="eastAsia"/>
                <w:sz w:val="21"/>
                <w:szCs w:val="21"/>
              </w:rPr>
              <w:t>交货地点</w:t>
            </w:r>
          </w:p>
        </w:tc>
      </w:tr>
      <w:tr w:rsidR="002A4F55">
        <w:trPr>
          <w:gridAfter w:val="1"/>
          <w:wAfter w:w="15" w:type="dxa"/>
        </w:trPr>
        <w:tc>
          <w:tcPr>
            <w:tcW w:w="1330" w:type="dxa"/>
            <w:vAlign w:val="center"/>
          </w:tcPr>
          <w:p w:rsidR="002A4F55" w:rsidRDefault="002A4F55">
            <w:pPr>
              <w:spacing w:line="240" w:lineRule="atLeast"/>
              <w:jc w:val="center"/>
              <w:rPr>
                <w:rFonts w:ascii="方正仿宋_GBK" w:eastAsia="方正仿宋_GBK"/>
                <w:sz w:val="21"/>
                <w:szCs w:val="21"/>
              </w:rPr>
            </w:pPr>
          </w:p>
        </w:tc>
        <w:tc>
          <w:tcPr>
            <w:tcW w:w="1741" w:type="dxa"/>
            <w:vAlign w:val="center"/>
          </w:tcPr>
          <w:p w:rsidR="002A4F55" w:rsidRDefault="002A4F55">
            <w:pPr>
              <w:spacing w:line="240" w:lineRule="atLeast"/>
              <w:jc w:val="center"/>
              <w:rPr>
                <w:rFonts w:ascii="方正仿宋_GBK" w:eastAsia="方正仿宋_GBK"/>
                <w:sz w:val="21"/>
                <w:szCs w:val="21"/>
              </w:rPr>
            </w:pPr>
          </w:p>
        </w:tc>
        <w:tc>
          <w:tcPr>
            <w:tcW w:w="984" w:type="dxa"/>
            <w:vAlign w:val="center"/>
          </w:tcPr>
          <w:p w:rsidR="002A4F55" w:rsidRDefault="002A4F55">
            <w:pPr>
              <w:spacing w:line="240" w:lineRule="atLeast"/>
              <w:jc w:val="center"/>
              <w:rPr>
                <w:rFonts w:ascii="方正仿宋_GBK" w:eastAsia="方正仿宋_GBK"/>
                <w:sz w:val="21"/>
                <w:szCs w:val="21"/>
              </w:rPr>
            </w:pPr>
          </w:p>
        </w:tc>
        <w:tc>
          <w:tcPr>
            <w:tcW w:w="1298" w:type="dxa"/>
            <w:vAlign w:val="center"/>
          </w:tcPr>
          <w:p w:rsidR="002A4F55" w:rsidRDefault="002A4F55">
            <w:pPr>
              <w:spacing w:line="240" w:lineRule="atLeast"/>
              <w:jc w:val="center"/>
              <w:rPr>
                <w:rFonts w:ascii="方正仿宋_GBK" w:eastAsia="方正仿宋_GBK"/>
                <w:sz w:val="21"/>
                <w:szCs w:val="21"/>
              </w:rPr>
            </w:pPr>
          </w:p>
        </w:tc>
        <w:tc>
          <w:tcPr>
            <w:tcW w:w="1134" w:type="dxa"/>
            <w:vAlign w:val="center"/>
          </w:tcPr>
          <w:p w:rsidR="002A4F55" w:rsidRDefault="002A4F55">
            <w:pPr>
              <w:spacing w:line="240" w:lineRule="atLeast"/>
              <w:jc w:val="center"/>
              <w:rPr>
                <w:rFonts w:ascii="方正仿宋_GBK" w:eastAsia="方正仿宋_GBK"/>
                <w:sz w:val="21"/>
                <w:szCs w:val="21"/>
              </w:rPr>
            </w:pPr>
          </w:p>
        </w:tc>
        <w:tc>
          <w:tcPr>
            <w:tcW w:w="1559" w:type="dxa"/>
            <w:vAlign w:val="center"/>
          </w:tcPr>
          <w:p w:rsidR="002A4F55" w:rsidRDefault="002A4F55">
            <w:pPr>
              <w:spacing w:line="240" w:lineRule="atLeast"/>
              <w:jc w:val="center"/>
              <w:rPr>
                <w:rFonts w:ascii="方正仿宋_GBK" w:eastAsia="方正仿宋_GBK"/>
                <w:sz w:val="21"/>
                <w:szCs w:val="21"/>
              </w:rPr>
            </w:pPr>
          </w:p>
        </w:tc>
        <w:tc>
          <w:tcPr>
            <w:tcW w:w="1567" w:type="dxa"/>
            <w:vAlign w:val="center"/>
          </w:tcPr>
          <w:p w:rsidR="002A4F55" w:rsidRDefault="002A4F55">
            <w:pPr>
              <w:spacing w:line="240" w:lineRule="atLeast"/>
              <w:jc w:val="center"/>
              <w:rPr>
                <w:rFonts w:ascii="方正仿宋_GBK" w:eastAsia="方正仿宋_GBK"/>
                <w:sz w:val="21"/>
                <w:szCs w:val="21"/>
              </w:rPr>
            </w:pPr>
          </w:p>
        </w:tc>
      </w:tr>
      <w:tr w:rsidR="002A4F55">
        <w:trPr>
          <w:gridAfter w:val="1"/>
          <w:wAfter w:w="15" w:type="dxa"/>
        </w:trPr>
        <w:tc>
          <w:tcPr>
            <w:tcW w:w="1330" w:type="dxa"/>
            <w:vAlign w:val="center"/>
          </w:tcPr>
          <w:p w:rsidR="002A4F55" w:rsidRDefault="002A4F55">
            <w:pPr>
              <w:spacing w:line="240" w:lineRule="atLeast"/>
              <w:jc w:val="center"/>
              <w:rPr>
                <w:rFonts w:ascii="方正仿宋_GBK" w:eastAsia="方正仿宋_GBK"/>
                <w:sz w:val="21"/>
                <w:szCs w:val="21"/>
              </w:rPr>
            </w:pPr>
          </w:p>
        </w:tc>
        <w:tc>
          <w:tcPr>
            <w:tcW w:w="1741" w:type="dxa"/>
            <w:vAlign w:val="center"/>
          </w:tcPr>
          <w:p w:rsidR="002A4F55" w:rsidRDefault="002A4F55">
            <w:pPr>
              <w:spacing w:line="240" w:lineRule="atLeast"/>
              <w:jc w:val="center"/>
              <w:rPr>
                <w:rFonts w:ascii="方正仿宋_GBK" w:eastAsia="方正仿宋_GBK"/>
                <w:sz w:val="21"/>
                <w:szCs w:val="21"/>
              </w:rPr>
            </w:pPr>
          </w:p>
        </w:tc>
        <w:tc>
          <w:tcPr>
            <w:tcW w:w="984" w:type="dxa"/>
            <w:vAlign w:val="center"/>
          </w:tcPr>
          <w:p w:rsidR="002A4F55" w:rsidRDefault="002A4F55">
            <w:pPr>
              <w:spacing w:line="240" w:lineRule="atLeast"/>
              <w:jc w:val="center"/>
              <w:rPr>
                <w:rFonts w:ascii="方正仿宋_GBK" w:eastAsia="方正仿宋_GBK"/>
                <w:sz w:val="21"/>
                <w:szCs w:val="21"/>
              </w:rPr>
            </w:pPr>
          </w:p>
        </w:tc>
        <w:tc>
          <w:tcPr>
            <w:tcW w:w="1298" w:type="dxa"/>
            <w:vAlign w:val="center"/>
          </w:tcPr>
          <w:p w:rsidR="002A4F55" w:rsidRDefault="002A4F55">
            <w:pPr>
              <w:spacing w:line="240" w:lineRule="atLeast"/>
              <w:jc w:val="center"/>
              <w:rPr>
                <w:rFonts w:ascii="方正仿宋_GBK" w:eastAsia="方正仿宋_GBK"/>
                <w:sz w:val="21"/>
                <w:szCs w:val="21"/>
              </w:rPr>
            </w:pPr>
          </w:p>
        </w:tc>
        <w:tc>
          <w:tcPr>
            <w:tcW w:w="1134" w:type="dxa"/>
            <w:vAlign w:val="center"/>
          </w:tcPr>
          <w:p w:rsidR="002A4F55" w:rsidRDefault="002A4F55">
            <w:pPr>
              <w:spacing w:line="240" w:lineRule="atLeast"/>
              <w:jc w:val="center"/>
              <w:rPr>
                <w:rFonts w:ascii="方正仿宋_GBK" w:eastAsia="方正仿宋_GBK"/>
                <w:sz w:val="21"/>
                <w:szCs w:val="21"/>
              </w:rPr>
            </w:pPr>
          </w:p>
        </w:tc>
        <w:tc>
          <w:tcPr>
            <w:tcW w:w="1559" w:type="dxa"/>
            <w:vAlign w:val="center"/>
          </w:tcPr>
          <w:p w:rsidR="002A4F55" w:rsidRDefault="002A4F55">
            <w:pPr>
              <w:spacing w:line="240" w:lineRule="atLeast"/>
              <w:jc w:val="center"/>
              <w:rPr>
                <w:rFonts w:ascii="方正仿宋_GBK" w:eastAsia="方正仿宋_GBK"/>
                <w:sz w:val="21"/>
                <w:szCs w:val="21"/>
              </w:rPr>
            </w:pPr>
          </w:p>
        </w:tc>
        <w:tc>
          <w:tcPr>
            <w:tcW w:w="1567" w:type="dxa"/>
            <w:vAlign w:val="center"/>
          </w:tcPr>
          <w:p w:rsidR="002A4F55" w:rsidRDefault="002A4F55">
            <w:pPr>
              <w:spacing w:line="240" w:lineRule="atLeast"/>
              <w:jc w:val="center"/>
              <w:rPr>
                <w:rFonts w:ascii="方正仿宋_GBK" w:eastAsia="方正仿宋_GBK"/>
                <w:sz w:val="21"/>
                <w:szCs w:val="21"/>
              </w:rPr>
            </w:pPr>
          </w:p>
        </w:tc>
      </w:tr>
      <w:tr w:rsidR="002A4F55">
        <w:trPr>
          <w:gridAfter w:val="1"/>
          <w:wAfter w:w="15" w:type="dxa"/>
        </w:trPr>
        <w:tc>
          <w:tcPr>
            <w:tcW w:w="1330" w:type="dxa"/>
            <w:vAlign w:val="center"/>
          </w:tcPr>
          <w:p w:rsidR="002A4F55" w:rsidRDefault="002A4F55">
            <w:pPr>
              <w:spacing w:line="240" w:lineRule="atLeast"/>
              <w:jc w:val="center"/>
              <w:rPr>
                <w:rFonts w:ascii="方正仿宋_GBK" w:eastAsia="方正仿宋_GBK"/>
                <w:sz w:val="21"/>
                <w:szCs w:val="21"/>
              </w:rPr>
            </w:pPr>
          </w:p>
        </w:tc>
        <w:tc>
          <w:tcPr>
            <w:tcW w:w="1741" w:type="dxa"/>
            <w:vAlign w:val="center"/>
          </w:tcPr>
          <w:p w:rsidR="002A4F55" w:rsidRDefault="002A4F55">
            <w:pPr>
              <w:spacing w:line="240" w:lineRule="atLeast"/>
              <w:jc w:val="center"/>
              <w:rPr>
                <w:rFonts w:ascii="方正仿宋_GBK" w:eastAsia="方正仿宋_GBK"/>
                <w:sz w:val="21"/>
                <w:szCs w:val="21"/>
              </w:rPr>
            </w:pPr>
          </w:p>
        </w:tc>
        <w:tc>
          <w:tcPr>
            <w:tcW w:w="984" w:type="dxa"/>
            <w:vAlign w:val="center"/>
          </w:tcPr>
          <w:p w:rsidR="002A4F55" w:rsidRDefault="002A4F55">
            <w:pPr>
              <w:spacing w:line="240" w:lineRule="atLeast"/>
              <w:jc w:val="center"/>
              <w:rPr>
                <w:rFonts w:ascii="方正仿宋_GBK" w:eastAsia="方正仿宋_GBK"/>
                <w:sz w:val="21"/>
                <w:szCs w:val="21"/>
              </w:rPr>
            </w:pPr>
          </w:p>
        </w:tc>
        <w:tc>
          <w:tcPr>
            <w:tcW w:w="1298" w:type="dxa"/>
            <w:vAlign w:val="center"/>
          </w:tcPr>
          <w:p w:rsidR="002A4F55" w:rsidRDefault="002A4F55">
            <w:pPr>
              <w:spacing w:line="240" w:lineRule="atLeast"/>
              <w:jc w:val="center"/>
              <w:rPr>
                <w:rFonts w:ascii="方正仿宋_GBK" w:eastAsia="方正仿宋_GBK"/>
                <w:sz w:val="21"/>
                <w:szCs w:val="21"/>
              </w:rPr>
            </w:pPr>
          </w:p>
        </w:tc>
        <w:tc>
          <w:tcPr>
            <w:tcW w:w="1134" w:type="dxa"/>
            <w:vAlign w:val="center"/>
          </w:tcPr>
          <w:p w:rsidR="002A4F55" w:rsidRDefault="002A4F55">
            <w:pPr>
              <w:spacing w:line="240" w:lineRule="atLeast"/>
              <w:jc w:val="center"/>
              <w:rPr>
                <w:rFonts w:ascii="方正仿宋_GBK" w:eastAsia="方正仿宋_GBK"/>
                <w:sz w:val="21"/>
                <w:szCs w:val="21"/>
              </w:rPr>
            </w:pPr>
          </w:p>
        </w:tc>
        <w:tc>
          <w:tcPr>
            <w:tcW w:w="1559" w:type="dxa"/>
            <w:vAlign w:val="center"/>
          </w:tcPr>
          <w:p w:rsidR="002A4F55" w:rsidRDefault="002A4F55">
            <w:pPr>
              <w:spacing w:line="240" w:lineRule="atLeast"/>
              <w:jc w:val="center"/>
              <w:rPr>
                <w:rFonts w:ascii="方正仿宋_GBK" w:eastAsia="方正仿宋_GBK"/>
                <w:sz w:val="21"/>
                <w:szCs w:val="21"/>
              </w:rPr>
            </w:pPr>
          </w:p>
        </w:tc>
        <w:tc>
          <w:tcPr>
            <w:tcW w:w="1567" w:type="dxa"/>
            <w:vAlign w:val="center"/>
          </w:tcPr>
          <w:p w:rsidR="002A4F55" w:rsidRDefault="002A4F55">
            <w:pPr>
              <w:spacing w:line="240" w:lineRule="atLeast"/>
              <w:jc w:val="center"/>
              <w:rPr>
                <w:rFonts w:ascii="方正仿宋_GBK" w:eastAsia="方正仿宋_GBK"/>
                <w:sz w:val="21"/>
                <w:szCs w:val="21"/>
              </w:rPr>
            </w:pPr>
          </w:p>
        </w:tc>
      </w:tr>
      <w:tr w:rsidR="002A4F55">
        <w:trPr>
          <w:gridAfter w:val="1"/>
          <w:wAfter w:w="15" w:type="dxa"/>
        </w:trPr>
        <w:tc>
          <w:tcPr>
            <w:tcW w:w="1330" w:type="dxa"/>
            <w:vAlign w:val="center"/>
          </w:tcPr>
          <w:p w:rsidR="002A4F55" w:rsidRDefault="002A4F55">
            <w:pPr>
              <w:spacing w:line="240" w:lineRule="atLeast"/>
              <w:jc w:val="center"/>
              <w:rPr>
                <w:rFonts w:ascii="方正仿宋_GBK" w:eastAsia="方正仿宋_GBK"/>
                <w:sz w:val="21"/>
                <w:szCs w:val="21"/>
              </w:rPr>
            </w:pPr>
          </w:p>
        </w:tc>
        <w:tc>
          <w:tcPr>
            <w:tcW w:w="1741" w:type="dxa"/>
            <w:vAlign w:val="center"/>
          </w:tcPr>
          <w:p w:rsidR="002A4F55" w:rsidRDefault="002A4F55">
            <w:pPr>
              <w:spacing w:line="240" w:lineRule="atLeast"/>
              <w:jc w:val="center"/>
              <w:rPr>
                <w:rFonts w:ascii="方正仿宋_GBK" w:eastAsia="方正仿宋_GBK"/>
                <w:sz w:val="21"/>
                <w:szCs w:val="21"/>
              </w:rPr>
            </w:pPr>
          </w:p>
        </w:tc>
        <w:tc>
          <w:tcPr>
            <w:tcW w:w="984" w:type="dxa"/>
            <w:vAlign w:val="center"/>
          </w:tcPr>
          <w:p w:rsidR="002A4F55" w:rsidRDefault="002A4F55">
            <w:pPr>
              <w:spacing w:line="240" w:lineRule="atLeast"/>
              <w:jc w:val="center"/>
              <w:rPr>
                <w:rFonts w:ascii="方正仿宋_GBK" w:eastAsia="方正仿宋_GBK"/>
                <w:sz w:val="21"/>
                <w:szCs w:val="21"/>
              </w:rPr>
            </w:pPr>
          </w:p>
        </w:tc>
        <w:tc>
          <w:tcPr>
            <w:tcW w:w="1298" w:type="dxa"/>
            <w:vAlign w:val="center"/>
          </w:tcPr>
          <w:p w:rsidR="002A4F55" w:rsidRDefault="002A4F55">
            <w:pPr>
              <w:spacing w:line="240" w:lineRule="atLeast"/>
              <w:jc w:val="center"/>
              <w:rPr>
                <w:rFonts w:ascii="方正仿宋_GBK" w:eastAsia="方正仿宋_GBK"/>
                <w:sz w:val="21"/>
                <w:szCs w:val="21"/>
              </w:rPr>
            </w:pPr>
          </w:p>
        </w:tc>
        <w:tc>
          <w:tcPr>
            <w:tcW w:w="1134" w:type="dxa"/>
            <w:vAlign w:val="center"/>
          </w:tcPr>
          <w:p w:rsidR="002A4F55" w:rsidRDefault="002A4F55">
            <w:pPr>
              <w:spacing w:line="240" w:lineRule="atLeast"/>
              <w:jc w:val="center"/>
              <w:rPr>
                <w:rFonts w:ascii="方正仿宋_GBK" w:eastAsia="方正仿宋_GBK"/>
                <w:sz w:val="21"/>
                <w:szCs w:val="21"/>
              </w:rPr>
            </w:pPr>
          </w:p>
        </w:tc>
        <w:tc>
          <w:tcPr>
            <w:tcW w:w="1559" w:type="dxa"/>
            <w:vAlign w:val="center"/>
          </w:tcPr>
          <w:p w:rsidR="002A4F55" w:rsidRDefault="002A4F55">
            <w:pPr>
              <w:spacing w:line="240" w:lineRule="atLeast"/>
              <w:jc w:val="center"/>
              <w:rPr>
                <w:rFonts w:ascii="方正仿宋_GBK" w:eastAsia="方正仿宋_GBK"/>
                <w:sz w:val="21"/>
                <w:szCs w:val="21"/>
              </w:rPr>
            </w:pPr>
          </w:p>
        </w:tc>
        <w:tc>
          <w:tcPr>
            <w:tcW w:w="1567" w:type="dxa"/>
            <w:vAlign w:val="center"/>
          </w:tcPr>
          <w:p w:rsidR="002A4F55" w:rsidRDefault="002A4F55">
            <w:pPr>
              <w:spacing w:line="240" w:lineRule="atLeast"/>
              <w:jc w:val="center"/>
              <w:rPr>
                <w:rFonts w:ascii="方正仿宋_GBK" w:eastAsia="方正仿宋_GBK"/>
                <w:sz w:val="21"/>
                <w:szCs w:val="21"/>
              </w:rPr>
            </w:pPr>
          </w:p>
        </w:tc>
      </w:tr>
      <w:tr w:rsidR="002A4F55">
        <w:trPr>
          <w:gridAfter w:val="1"/>
          <w:wAfter w:w="15" w:type="dxa"/>
        </w:trPr>
        <w:tc>
          <w:tcPr>
            <w:tcW w:w="1330" w:type="dxa"/>
            <w:vAlign w:val="center"/>
          </w:tcPr>
          <w:p w:rsidR="002A4F55" w:rsidRDefault="002A4F55">
            <w:pPr>
              <w:spacing w:line="240" w:lineRule="atLeast"/>
              <w:jc w:val="center"/>
              <w:rPr>
                <w:rFonts w:ascii="方正仿宋_GBK" w:eastAsia="方正仿宋_GBK"/>
                <w:sz w:val="21"/>
                <w:szCs w:val="21"/>
              </w:rPr>
            </w:pPr>
          </w:p>
        </w:tc>
        <w:tc>
          <w:tcPr>
            <w:tcW w:w="1741" w:type="dxa"/>
            <w:vAlign w:val="center"/>
          </w:tcPr>
          <w:p w:rsidR="002A4F55" w:rsidRDefault="002A4F55">
            <w:pPr>
              <w:spacing w:line="240" w:lineRule="atLeast"/>
              <w:jc w:val="center"/>
              <w:rPr>
                <w:rFonts w:ascii="方正仿宋_GBK" w:eastAsia="方正仿宋_GBK"/>
                <w:sz w:val="21"/>
                <w:szCs w:val="21"/>
              </w:rPr>
            </w:pPr>
          </w:p>
        </w:tc>
        <w:tc>
          <w:tcPr>
            <w:tcW w:w="984" w:type="dxa"/>
            <w:vAlign w:val="center"/>
          </w:tcPr>
          <w:p w:rsidR="002A4F55" w:rsidRDefault="002A4F55">
            <w:pPr>
              <w:spacing w:line="240" w:lineRule="atLeast"/>
              <w:jc w:val="center"/>
              <w:rPr>
                <w:rFonts w:ascii="方正仿宋_GBK" w:eastAsia="方正仿宋_GBK"/>
                <w:sz w:val="21"/>
                <w:szCs w:val="21"/>
              </w:rPr>
            </w:pPr>
          </w:p>
        </w:tc>
        <w:tc>
          <w:tcPr>
            <w:tcW w:w="1298" w:type="dxa"/>
            <w:vAlign w:val="center"/>
          </w:tcPr>
          <w:p w:rsidR="002A4F55" w:rsidRDefault="002A4F55">
            <w:pPr>
              <w:spacing w:line="240" w:lineRule="atLeast"/>
              <w:jc w:val="center"/>
              <w:rPr>
                <w:rFonts w:ascii="方正仿宋_GBK" w:eastAsia="方正仿宋_GBK"/>
                <w:sz w:val="21"/>
                <w:szCs w:val="21"/>
              </w:rPr>
            </w:pPr>
          </w:p>
        </w:tc>
        <w:tc>
          <w:tcPr>
            <w:tcW w:w="1134" w:type="dxa"/>
            <w:vAlign w:val="center"/>
          </w:tcPr>
          <w:p w:rsidR="002A4F55" w:rsidRDefault="002A4F55">
            <w:pPr>
              <w:spacing w:line="240" w:lineRule="atLeast"/>
              <w:jc w:val="center"/>
              <w:rPr>
                <w:rFonts w:ascii="方正仿宋_GBK" w:eastAsia="方正仿宋_GBK"/>
                <w:sz w:val="21"/>
                <w:szCs w:val="21"/>
              </w:rPr>
            </w:pPr>
          </w:p>
        </w:tc>
        <w:tc>
          <w:tcPr>
            <w:tcW w:w="1559" w:type="dxa"/>
            <w:vAlign w:val="center"/>
          </w:tcPr>
          <w:p w:rsidR="002A4F55" w:rsidRDefault="002A4F55">
            <w:pPr>
              <w:spacing w:line="240" w:lineRule="atLeast"/>
              <w:jc w:val="center"/>
              <w:rPr>
                <w:rFonts w:ascii="方正仿宋_GBK" w:eastAsia="方正仿宋_GBK"/>
                <w:sz w:val="21"/>
                <w:szCs w:val="21"/>
              </w:rPr>
            </w:pPr>
          </w:p>
        </w:tc>
        <w:tc>
          <w:tcPr>
            <w:tcW w:w="1567" w:type="dxa"/>
            <w:vAlign w:val="center"/>
          </w:tcPr>
          <w:p w:rsidR="002A4F55" w:rsidRDefault="002A4F55">
            <w:pPr>
              <w:spacing w:line="240" w:lineRule="atLeast"/>
              <w:jc w:val="center"/>
              <w:rPr>
                <w:rFonts w:ascii="方正仿宋_GBK" w:eastAsia="方正仿宋_GBK"/>
                <w:sz w:val="21"/>
                <w:szCs w:val="21"/>
              </w:rPr>
            </w:pPr>
          </w:p>
        </w:tc>
      </w:tr>
      <w:tr w:rsidR="002A4F55">
        <w:trPr>
          <w:gridAfter w:val="1"/>
          <w:wAfter w:w="15" w:type="dxa"/>
        </w:trPr>
        <w:tc>
          <w:tcPr>
            <w:tcW w:w="1330" w:type="dxa"/>
            <w:vAlign w:val="center"/>
          </w:tcPr>
          <w:p w:rsidR="002A4F55" w:rsidRDefault="002A4F55">
            <w:pPr>
              <w:spacing w:line="240" w:lineRule="atLeast"/>
              <w:jc w:val="center"/>
              <w:rPr>
                <w:rFonts w:ascii="方正仿宋_GBK" w:eastAsia="方正仿宋_GBK"/>
                <w:sz w:val="21"/>
                <w:szCs w:val="21"/>
              </w:rPr>
            </w:pPr>
          </w:p>
        </w:tc>
        <w:tc>
          <w:tcPr>
            <w:tcW w:w="1741" w:type="dxa"/>
            <w:vAlign w:val="center"/>
          </w:tcPr>
          <w:p w:rsidR="002A4F55" w:rsidRDefault="002A4F55">
            <w:pPr>
              <w:spacing w:line="240" w:lineRule="atLeast"/>
              <w:jc w:val="center"/>
              <w:rPr>
                <w:rFonts w:ascii="方正仿宋_GBK" w:eastAsia="方正仿宋_GBK"/>
                <w:sz w:val="21"/>
                <w:szCs w:val="21"/>
              </w:rPr>
            </w:pPr>
          </w:p>
        </w:tc>
        <w:tc>
          <w:tcPr>
            <w:tcW w:w="984" w:type="dxa"/>
            <w:vAlign w:val="center"/>
          </w:tcPr>
          <w:p w:rsidR="002A4F55" w:rsidRDefault="002A4F55">
            <w:pPr>
              <w:spacing w:line="240" w:lineRule="atLeast"/>
              <w:jc w:val="center"/>
              <w:rPr>
                <w:rFonts w:ascii="方正仿宋_GBK" w:eastAsia="方正仿宋_GBK"/>
                <w:sz w:val="21"/>
                <w:szCs w:val="21"/>
              </w:rPr>
            </w:pPr>
          </w:p>
        </w:tc>
        <w:tc>
          <w:tcPr>
            <w:tcW w:w="1298" w:type="dxa"/>
            <w:vAlign w:val="center"/>
          </w:tcPr>
          <w:p w:rsidR="002A4F55" w:rsidRDefault="002A4F55">
            <w:pPr>
              <w:spacing w:line="240" w:lineRule="atLeast"/>
              <w:jc w:val="center"/>
              <w:rPr>
                <w:rFonts w:ascii="方正仿宋_GBK" w:eastAsia="方正仿宋_GBK"/>
                <w:sz w:val="21"/>
                <w:szCs w:val="21"/>
              </w:rPr>
            </w:pPr>
          </w:p>
        </w:tc>
        <w:tc>
          <w:tcPr>
            <w:tcW w:w="1134" w:type="dxa"/>
            <w:vAlign w:val="center"/>
          </w:tcPr>
          <w:p w:rsidR="002A4F55" w:rsidRDefault="002A4F55">
            <w:pPr>
              <w:spacing w:line="240" w:lineRule="atLeast"/>
              <w:jc w:val="center"/>
              <w:rPr>
                <w:rFonts w:ascii="方正仿宋_GBK" w:eastAsia="方正仿宋_GBK"/>
                <w:sz w:val="21"/>
                <w:szCs w:val="21"/>
              </w:rPr>
            </w:pPr>
          </w:p>
        </w:tc>
        <w:tc>
          <w:tcPr>
            <w:tcW w:w="1559" w:type="dxa"/>
            <w:vAlign w:val="center"/>
          </w:tcPr>
          <w:p w:rsidR="002A4F55" w:rsidRDefault="002A4F55">
            <w:pPr>
              <w:spacing w:line="240" w:lineRule="atLeast"/>
              <w:jc w:val="center"/>
              <w:rPr>
                <w:rFonts w:ascii="方正仿宋_GBK" w:eastAsia="方正仿宋_GBK"/>
                <w:sz w:val="21"/>
                <w:szCs w:val="21"/>
              </w:rPr>
            </w:pPr>
          </w:p>
        </w:tc>
        <w:tc>
          <w:tcPr>
            <w:tcW w:w="1567" w:type="dxa"/>
            <w:vAlign w:val="center"/>
          </w:tcPr>
          <w:p w:rsidR="002A4F55" w:rsidRDefault="002A4F55">
            <w:pPr>
              <w:spacing w:line="240" w:lineRule="atLeast"/>
              <w:jc w:val="center"/>
              <w:rPr>
                <w:rFonts w:ascii="方正仿宋_GBK" w:eastAsia="方正仿宋_GBK"/>
                <w:sz w:val="21"/>
                <w:szCs w:val="21"/>
              </w:rPr>
            </w:pPr>
          </w:p>
        </w:tc>
      </w:tr>
      <w:tr w:rsidR="002A4F55">
        <w:trPr>
          <w:gridAfter w:val="1"/>
          <w:wAfter w:w="15" w:type="dxa"/>
        </w:trPr>
        <w:tc>
          <w:tcPr>
            <w:tcW w:w="1330" w:type="dxa"/>
            <w:vAlign w:val="center"/>
          </w:tcPr>
          <w:p w:rsidR="002A4F55" w:rsidRDefault="002A4F55">
            <w:pPr>
              <w:spacing w:line="240" w:lineRule="atLeast"/>
              <w:jc w:val="center"/>
              <w:rPr>
                <w:rFonts w:ascii="方正仿宋_GBK" w:eastAsia="方正仿宋_GBK"/>
                <w:sz w:val="21"/>
                <w:szCs w:val="21"/>
              </w:rPr>
            </w:pPr>
          </w:p>
        </w:tc>
        <w:tc>
          <w:tcPr>
            <w:tcW w:w="1741" w:type="dxa"/>
            <w:vAlign w:val="center"/>
          </w:tcPr>
          <w:p w:rsidR="002A4F55" w:rsidRDefault="002A4F55">
            <w:pPr>
              <w:spacing w:line="240" w:lineRule="atLeast"/>
              <w:jc w:val="center"/>
              <w:rPr>
                <w:rFonts w:ascii="方正仿宋_GBK" w:eastAsia="方正仿宋_GBK"/>
                <w:sz w:val="21"/>
                <w:szCs w:val="21"/>
              </w:rPr>
            </w:pPr>
          </w:p>
        </w:tc>
        <w:tc>
          <w:tcPr>
            <w:tcW w:w="984" w:type="dxa"/>
            <w:vAlign w:val="center"/>
          </w:tcPr>
          <w:p w:rsidR="002A4F55" w:rsidRDefault="002A4F55">
            <w:pPr>
              <w:spacing w:line="240" w:lineRule="atLeast"/>
              <w:jc w:val="center"/>
              <w:rPr>
                <w:rFonts w:ascii="方正仿宋_GBK" w:eastAsia="方正仿宋_GBK"/>
                <w:sz w:val="21"/>
                <w:szCs w:val="21"/>
              </w:rPr>
            </w:pPr>
          </w:p>
        </w:tc>
        <w:tc>
          <w:tcPr>
            <w:tcW w:w="1298" w:type="dxa"/>
            <w:vAlign w:val="center"/>
          </w:tcPr>
          <w:p w:rsidR="002A4F55" w:rsidRDefault="002A4F55">
            <w:pPr>
              <w:spacing w:line="240" w:lineRule="atLeast"/>
              <w:jc w:val="center"/>
              <w:rPr>
                <w:rFonts w:ascii="方正仿宋_GBK" w:eastAsia="方正仿宋_GBK"/>
                <w:sz w:val="21"/>
                <w:szCs w:val="21"/>
              </w:rPr>
            </w:pPr>
          </w:p>
        </w:tc>
        <w:tc>
          <w:tcPr>
            <w:tcW w:w="1134" w:type="dxa"/>
            <w:vAlign w:val="center"/>
          </w:tcPr>
          <w:p w:rsidR="002A4F55" w:rsidRDefault="002A4F55">
            <w:pPr>
              <w:spacing w:line="240" w:lineRule="atLeast"/>
              <w:jc w:val="center"/>
              <w:rPr>
                <w:rFonts w:ascii="方正仿宋_GBK" w:eastAsia="方正仿宋_GBK"/>
                <w:sz w:val="21"/>
                <w:szCs w:val="21"/>
              </w:rPr>
            </w:pPr>
          </w:p>
        </w:tc>
        <w:tc>
          <w:tcPr>
            <w:tcW w:w="1559" w:type="dxa"/>
            <w:vAlign w:val="center"/>
          </w:tcPr>
          <w:p w:rsidR="002A4F55" w:rsidRDefault="002A4F55">
            <w:pPr>
              <w:spacing w:line="240" w:lineRule="atLeast"/>
              <w:jc w:val="center"/>
              <w:rPr>
                <w:rFonts w:ascii="方正仿宋_GBK" w:eastAsia="方正仿宋_GBK"/>
                <w:sz w:val="21"/>
                <w:szCs w:val="21"/>
              </w:rPr>
            </w:pPr>
          </w:p>
        </w:tc>
        <w:tc>
          <w:tcPr>
            <w:tcW w:w="1567" w:type="dxa"/>
            <w:vAlign w:val="center"/>
          </w:tcPr>
          <w:p w:rsidR="002A4F55" w:rsidRDefault="002A4F55">
            <w:pPr>
              <w:spacing w:line="240" w:lineRule="atLeast"/>
              <w:jc w:val="center"/>
              <w:rPr>
                <w:rFonts w:ascii="方正仿宋_GBK" w:eastAsia="方正仿宋_GBK"/>
                <w:sz w:val="21"/>
                <w:szCs w:val="21"/>
              </w:rPr>
            </w:pPr>
          </w:p>
        </w:tc>
      </w:tr>
      <w:tr w:rsidR="002A4F55">
        <w:trPr>
          <w:gridAfter w:val="1"/>
          <w:wAfter w:w="15" w:type="dxa"/>
        </w:trPr>
        <w:tc>
          <w:tcPr>
            <w:tcW w:w="1330" w:type="dxa"/>
            <w:vAlign w:val="center"/>
          </w:tcPr>
          <w:p w:rsidR="002A4F55" w:rsidRDefault="002A4F55">
            <w:pPr>
              <w:spacing w:line="240" w:lineRule="atLeast"/>
              <w:jc w:val="center"/>
              <w:rPr>
                <w:rFonts w:ascii="方正仿宋_GBK" w:eastAsia="方正仿宋_GBK"/>
                <w:sz w:val="21"/>
                <w:szCs w:val="21"/>
              </w:rPr>
            </w:pPr>
          </w:p>
        </w:tc>
        <w:tc>
          <w:tcPr>
            <w:tcW w:w="1741" w:type="dxa"/>
            <w:vAlign w:val="center"/>
          </w:tcPr>
          <w:p w:rsidR="002A4F55" w:rsidRDefault="002A4F55">
            <w:pPr>
              <w:spacing w:line="240" w:lineRule="atLeast"/>
              <w:jc w:val="center"/>
              <w:rPr>
                <w:rFonts w:ascii="方正仿宋_GBK" w:eastAsia="方正仿宋_GBK"/>
                <w:sz w:val="21"/>
                <w:szCs w:val="21"/>
              </w:rPr>
            </w:pPr>
          </w:p>
        </w:tc>
        <w:tc>
          <w:tcPr>
            <w:tcW w:w="984" w:type="dxa"/>
            <w:vAlign w:val="center"/>
          </w:tcPr>
          <w:p w:rsidR="002A4F55" w:rsidRDefault="002A4F55">
            <w:pPr>
              <w:spacing w:line="240" w:lineRule="atLeast"/>
              <w:jc w:val="center"/>
              <w:rPr>
                <w:rFonts w:ascii="方正仿宋_GBK" w:eastAsia="方正仿宋_GBK"/>
                <w:sz w:val="21"/>
                <w:szCs w:val="21"/>
              </w:rPr>
            </w:pPr>
          </w:p>
        </w:tc>
        <w:tc>
          <w:tcPr>
            <w:tcW w:w="1298" w:type="dxa"/>
            <w:vAlign w:val="center"/>
          </w:tcPr>
          <w:p w:rsidR="002A4F55" w:rsidRDefault="002A4F55">
            <w:pPr>
              <w:spacing w:line="240" w:lineRule="atLeast"/>
              <w:jc w:val="center"/>
              <w:rPr>
                <w:rFonts w:ascii="方正仿宋_GBK" w:eastAsia="方正仿宋_GBK"/>
                <w:sz w:val="21"/>
                <w:szCs w:val="21"/>
              </w:rPr>
            </w:pPr>
          </w:p>
        </w:tc>
        <w:tc>
          <w:tcPr>
            <w:tcW w:w="1134" w:type="dxa"/>
            <w:vAlign w:val="center"/>
          </w:tcPr>
          <w:p w:rsidR="002A4F55" w:rsidRDefault="002A4F55">
            <w:pPr>
              <w:spacing w:line="240" w:lineRule="atLeast"/>
              <w:jc w:val="center"/>
              <w:rPr>
                <w:rFonts w:ascii="方正仿宋_GBK" w:eastAsia="方正仿宋_GBK"/>
                <w:sz w:val="21"/>
                <w:szCs w:val="21"/>
              </w:rPr>
            </w:pPr>
          </w:p>
        </w:tc>
        <w:tc>
          <w:tcPr>
            <w:tcW w:w="1559" w:type="dxa"/>
            <w:vAlign w:val="center"/>
          </w:tcPr>
          <w:p w:rsidR="002A4F55" w:rsidRDefault="002A4F55">
            <w:pPr>
              <w:spacing w:line="240" w:lineRule="atLeast"/>
              <w:jc w:val="center"/>
              <w:rPr>
                <w:rFonts w:ascii="方正仿宋_GBK" w:eastAsia="方正仿宋_GBK"/>
                <w:sz w:val="21"/>
                <w:szCs w:val="21"/>
              </w:rPr>
            </w:pPr>
          </w:p>
        </w:tc>
        <w:tc>
          <w:tcPr>
            <w:tcW w:w="1567" w:type="dxa"/>
            <w:vAlign w:val="center"/>
          </w:tcPr>
          <w:p w:rsidR="002A4F55" w:rsidRDefault="002A4F55">
            <w:pPr>
              <w:spacing w:line="240" w:lineRule="atLeast"/>
              <w:jc w:val="center"/>
              <w:rPr>
                <w:rFonts w:ascii="方正仿宋_GBK" w:eastAsia="方正仿宋_GBK"/>
                <w:sz w:val="21"/>
                <w:szCs w:val="21"/>
              </w:rPr>
            </w:pPr>
          </w:p>
        </w:tc>
      </w:tr>
      <w:tr w:rsidR="002A4F55">
        <w:trPr>
          <w:gridAfter w:val="1"/>
          <w:wAfter w:w="15" w:type="dxa"/>
          <w:cantSplit/>
        </w:trPr>
        <w:tc>
          <w:tcPr>
            <w:tcW w:w="9613" w:type="dxa"/>
            <w:gridSpan w:val="7"/>
            <w:vAlign w:val="center"/>
          </w:tcPr>
          <w:p w:rsidR="002A4F55" w:rsidRDefault="002A4F55">
            <w:pPr>
              <w:spacing w:line="240" w:lineRule="atLeast"/>
              <w:rPr>
                <w:rFonts w:ascii="方正仿宋_GBK" w:eastAsia="方正仿宋_GBK"/>
                <w:sz w:val="21"/>
                <w:szCs w:val="21"/>
              </w:rPr>
            </w:pPr>
            <w:r>
              <w:rPr>
                <w:rFonts w:ascii="方正仿宋_GBK" w:eastAsia="方正仿宋_GBK" w:hint="eastAsia"/>
                <w:sz w:val="21"/>
                <w:szCs w:val="21"/>
              </w:rPr>
              <w:t>合计人民币（小写）：</w:t>
            </w:r>
          </w:p>
        </w:tc>
      </w:tr>
      <w:tr w:rsidR="002A4F55">
        <w:trPr>
          <w:gridAfter w:val="1"/>
          <w:wAfter w:w="15" w:type="dxa"/>
          <w:cantSplit/>
        </w:trPr>
        <w:tc>
          <w:tcPr>
            <w:tcW w:w="9613" w:type="dxa"/>
            <w:gridSpan w:val="7"/>
            <w:vAlign w:val="center"/>
          </w:tcPr>
          <w:p w:rsidR="002A4F55" w:rsidRDefault="002A4F55">
            <w:pPr>
              <w:spacing w:line="240" w:lineRule="atLeast"/>
              <w:rPr>
                <w:rFonts w:ascii="方正仿宋_GBK" w:eastAsia="方正仿宋_GBK"/>
                <w:sz w:val="21"/>
                <w:szCs w:val="21"/>
              </w:rPr>
            </w:pPr>
            <w:r>
              <w:rPr>
                <w:rFonts w:ascii="方正仿宋_GBK" w:eastAsia="方正仿宋_GBK" w:hint="eastAsia"/>
                <w:sz w:val="21"/>
                <w:szCs w:val="21"/>
              </w:rPr>
              <w:t>合计人民币（大写）：</w:t>
            </w:r>
          </w:p>
        </w:tc>
      </w:tr>
      <w:tr w:rsidR="002A4F55">
        <w:trPr>
          <w:gridAfter w:val="1"/>
          <w:wAfter w:w="15" w:type="dxa"/>
          <w:cantSplit/>
          <w:trHeight w:val="2052"/>
        </w:trPr>
        <w:tc>
          <w:tcPr>
            <w:tcW w:w="9613" w:type="dxa"/>
            <w:gridSpan w:val="7"/>
          </w:tcPr>
          <w:p w:rsidR="002A4F55" w:rsidRDefault="002A4F55">
            <w:pPr>
              <w:spacing w:line="240" w:lineRule="atLeast"/>
              <w:rPr>
                <w:rFonts w:ascii="方正仿宋_GBK" w:eastAsia="方正仿宋_GBK"/>
                <w:sz w:val="21"/>
                <w:szCs w:val="21"/>
              </w:rPr>
            </w:pPr>
            <w:r>
              <w:rPr>
                <w:rFonts w:ascii="方正仿宋_GBK" w:eastAsia="方正仿宋_GBK" w:hint="eastAsia"/>
                <w:sz w:val="21"/>
                <w:szCs w:val="21"/>
              </w:rPr>
              <w:t>一、质量要求和技术标准。供方提供的商品必须是全新的，完全符合国家有关技术标准，供方的质量保证及售后服务承诺如下：</w:t>
            </w:r>
          </w:p>
          <w:p w:rsidR="002A4F55" w:rsidRDefault="002A4F55">
            <w:pPr>
              <w:spacing w:line="240" w:lineRule="atLeast"/>
              <w:rPr>
                <w:rFonts w:ascii="方正仿宋_GBK" w:eastAsia="方正仿宋_GBK"/>
                <w:sz w:val="21"/>
                <w:szCs w:val="21"/>
              </w:rPr>
            </w:pPr>
            <w:r>
              <w:rPr>
                <w:rFonts w:ascii="方正仿宋_GBK" w:eastAsia="方正仿宋_GBK" w:hint="eastAsia"/>
                <w:sz w:val="21"/>
                <w:szCs w:val="21"/>
              </w:rPr>
              <w:t>1、质保期限：</w:t>
            </w:r>
          </w:p>
          <w:p w:rsidR="002A4F55" w:rsidRDefault="002A4F55">
            <w:pPr>
              <w:spacing w:line="240" w:lineRule="atLeast"/>
              <w:rPr>
                <w:rFonts w:ascii="方正仿宋_GBK" w:eastAsia="方正仿宋_GBK"/>
                <w:sz w:val="21"/>
                <w:szCs w:val="21"/>
              </w:rPr>
            </w:pPr>
            <w:r>
              <w:rPr>
                <w:rFonts w:ascii="方正仿宋_GBK" w:eastAsia="方正仿宋_GBK" w:hint="eastAsia"/>
                <w:sz w:val="21"/>
                <w:szCs w:val="21"/>
              </w:rPr>
              <w:t>2、保修范围：</w:t>
            </w:r>
          </w:p>
          <w:p w:rsidR="002A4F55" w:rsidRDefault="002A4F55">
            <w:pPr>
              <w:spacing w:line="240" w:lineRule="atLeast"/>
              <w:rPr>
                <w:rFonts w:ascii="方正仿宋_GBK" w:eastAsia="方正仿宋_GBK"/>
                <w:sz w:val="21"/>
                <w:szCs w:val="21"/>
              </w:rPr>
            </w:pPr>
            <w:r>
              <w:rPr>
                <w:rFonts w:ascii="方正仿宋_GBK" w:eastAsia="方正仿宋_GBK" w:hint="eastAsia"/>
                <w:sz w:val="21"/>
                <w:szCs w:val="21"/>
              </w:rPr>
              <w:t>3、服务措施：</w:t>
            </w:r>
          </w:p>
          <w:p w:rsidR="002A4F55" w:rsidRDefault="002A4F55">
            <w:pPr>
              <w:spacing w:line="240" w:lineRule="atLeast"/>
              <w:rPr>
                <w:rFonts w:ascii="方正仿宋_GBK" w:eastAsia="方正仿宋_GBK"/>
                <w:sz w:val="21"/>
                <w:szCs w:val="21"/>
              </w:rPr>
            </w:pPr>
            <w:r>
              <w:rPr>
                <w:rFonts w:ascii="方正仿宋_GBK" w:eastAsia="方正仿宋_GBK" w:hint="eastAsia"/>
                <w:sz w:val="21"/>
                <w:szCs w:val="21"/>
              </w:rPr>
              <w:t>4、质保期后服务：</w:t>
            </w:r>
          </w:p>
        </w:tc>
      </w:tr>
      <w:tr w:rsidR="002A4F55">
        <w:trPr>
          <w:gridAfter w:val="1"/>
          <w:wAfter w:w="15" w:type="dxa"/>
          <w:cantSplit/>
          <w:trHeight w:val="913"/>
        </w:trPr>
        <w:tc>
          <w:tcPr>
            <w:tcW w:w="9613" w:type="dxa"/>
            <w:gridSpan w:val="7"/>
          </w:tcPr>
          <w:p w:rsidR="002A4F55" w:rsidRDefault="002A4F55">
            <w:pPr>
              <w:spacing w:line="240" w:lineRule="atLeast"/>
              <w:rPr>
                <w:rFonts w:ascii="方正仿宋_GBK" w:eastAsia="方正仿宋_GBK"/>
                <w:sz w:val="21"/>
                <w:szCs w:val="21"/>
              </w:rPr>
            </w:pPr>
            <w:r>
              <w:rPr>
                <w:rFonts w:ascii="方正仿宋_GBK" w:eastAsia="方正仿宋_GBK" w:hint="eastAsia"/>
                <w:sz w:val="21"/>
                <w:szCs w:val="21"/>
              </w:rPr>
              <w:t>二、随机备品、附件、工具数量及供应方法：</w:t>
            </w:r>
          </w:p>
        </w:tc>
      </w:tr>
      <w:tr w:rsidR="002A4F55">
        <w:trPr>
          <w:gridAfter w:val="1"/>
          <w:wAfter w:w="15" w:type="dxa"/>
          <w:cantSplit/>
          <w:trHeight w:val="751"/>
        </w:trPr>
        <w:tc>
          <w:tcPr>
            <w:tcW w:w="9613" w:type="dxa"/>
            <w:gridSpan w:val="7"/>
          </w:tcPr>
          <w:p w:rsidR="002A4F55" w:rsidRDefault="002A4F55">
            <w:pPr>
              <w:spacing w:line="240" w:lineRule="atLeast"/>
              <w:rPr>
                <w:rFonts w:ascii="方正仿宋_GBK" w:eastAsia="方正仿宋_GBK"/>
                <w:sz w:val="21"/>
                <w:szCs w:val="21"/>
              </w:rPr>
            </w:pPr>
            <w:r>
              <w:rPr>
                <w:rFonts w:ascii="方正仿宋_GBK" w:eastAsia="方正仿宋_GBK" w:hint="eastAsia"/>
                <w:sz w:val="21"/>
                <w:szCs w:val="21"/>
              </w:rPr>
              <w:t>三、交提货方式：</w:t>
            </w:r>
          </w:p>
        </w:tc>
      </w:tr>
      <w:tr w:rsidR="002A4F55">
        <w:trPr>
          <w:trHeight w:val="1132"/>
        </w:trPr>
        <w:tc>
          <w:tcPr>
            <w:tcW w:w="9628" w:type="dxa"/>
            <w:gridSpan w:val="8"/>
          </w:tcPr>
          <w:p w:rsidR="002A4F55" w:rsidRDefault="002A4F55">
            <w:pPr>
              <w:spacing w:line="240" w:lineRule="atLeast"/>
              <w:rPr>
                <w:rFonts w:ascii="方正仿宋_GBK" w:eastAsia="方正仿宋_GBK"/>
                <w:sz w:val="21"/>
                <w:szCs w:val="21"/>
              </w:rPr>
            </w:pPr>
            <w:r>
              <w:rPr>
                <w:rFonts w:ascii="方正仿宋_GBK" w:eastAsia="方正仿宋_GBK" w:hint="eastAsia"/>
                <w:sz w:val="21"/>
                <w:szCs w:val="21"/>
              </w:rPr>
              <w:t>四、验收标准、方法：</w:t>
            </w:r>
          </w:p>
          <w:p w:rsidR="002A4F55" w:rsidRDefault="002A4F55">
            <w:pPr>
              <w:spacing w:line="240" w:lineRule="atLeast"/>
              <w:rPr>
                <w:rFonts w:ascii="方正仿宋_GBK" w:eastAsia="方正仿宋_GBK"/>
                <w:sz w:val="21"/>
                <w:szCs w:val="21"/>
              </w:rPr>
            </w:pPr>
            <w:r>
              <w:rPr>
                <w:rFonts w:ascii="方正仿宋_GBK" w:eastAsia="方正仿宋_GBK" w:hint="eastAsia"/>
                <w:sz w:val="21"/>
                <w:szCs w:val="21"/>
              </w:rPr>
              <w:t>如有异议，请于      日内提出。</w:t>
            </w:r>
          </w:p>
        </w:tc>
      </w:tr>
    </w:tbl>
    <w:p w:rsidR="002A4F55" w:rsidRDefault="002A4F55">
      <w:pPr>
        <w:tabs>
          <w:tab w:val="left" w:pos="9000"/>
        </w:tabs>
        <w:spacing w:line="276" w:lineRule="auto"/>
        <w:jc w:val="center"/>
        <w:rPr>
          <w:rFonts w:ascii="方正仿宋_GBK" w:eastAsia="方正仿宋_GBK"/>
          <w:sz w:val="21"/>
          <w:szCs w:val="21"/>
        </w:rPr>
      </w:pPr>
    </w:p>
    <w:p w:rsidR="002A4F55" w:rsidRDefault="002A4F55">
      <w:pPr>
        <w:tabs>
          <w:tab w:val="left" w:pos="9000"/>
        </w:tabs>
        <w:spacing w:line="276" w:lineRule="auto"/>
        <w:jc w:val="center"/>
        <w:rPr>
          <w:rFonts w:ascii="方正仿宋_GBK" w:eastAsia="方正仿宋_GBK"/>
          <w:sz w:val="21"/>
          <w:szCs w:val="21"/>
        </w:rPr>
        <w:sectPr w:rsidR="002A4F55">
          <w:pgSz w:w="11907" w:h="16840"/>
          <w:pgMar w:top="1134" w:right="1191" w:bottom="1134" w:left="1304" w:header="964" w:footer="992" w:gutter="0"/>
          <w:pgNumType w:fmt="numberInDash"/>
          <w:cols w:space="720"/>
          <w:docGrid w:linePitch="312"/>
        </w:sectPr>
      </w:pPr>
    </w:p>
    <w:p w:rsidR="002A4F55" w:rsidRDefault="002A4F55">
      <w:pPr>
        <w:pStyle w:val="23"/>
        <w:spacing w:before="0" w:after="0" w:line="360" w:lineRule="auto"/>
        <w:jc w:val="center"/>
        <w:rPr>
          <w:rFonts w:ascii="方正小标宋_GBK" w:eastAsia="方正小标宋_GBK" w:hAnsi="宋体"/>
          <w:b w:val="0"/>
          <w:sz w:val="36"/>
          <w:szCs w:val="30"/>
        </w:rPr>
      </w:pPr>
      <w:bookmarkStart w:id="73" w:name="_Hlt41879464"/>
      <w:bookmarkStart w:id="74" w:name="_Toc12789072"/>
      <w:bookmarkStart w:id="75" w:name="_Toc466546936"/>
      <w:bookmarkEnd w:id="73"/>
      <w:r>
        <w:rPr>
          <w:rFonts w:ascii="方正小标宋_GBK" w:eastAsia="方正小标宋_GBK" w:hAnsi="宋体" w:hint="eastAsia"/>
          <w:b w:val="0"/>
          <w:sz w:val="36"/>
          <w:szCs w:val="30"/>
        </w:rPr>
        <w:lastRenderedPageBreak/>
        <w:t xml:space="preserve">第七篇  </w:t>
      </w:r>
      <w:bookmarkEnd w:id="74"/>
      <w:r>
        <w:rPr>
          <w:rFonts w:ascii="方正小标宋_GBK" w:eastAsia="方正小标宋_GBK" w:hAnsi="宋体" w:hint="eastAsia"/>
          <w:b w:val="0"/>
          <w:sz w:val="36"/>
          <w:szCs w:val="30"/>
        </w:rPr>
        <w:t>响应文件编制要求</w:t>
      </w:r>
      <w:bookmarkEnd w:id="75"/>
    </w:p>
    <w:p w:rsidR="002A4F55" w:rsidRDefault="002A4F55">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一、经济部分</w:t>
      </w:r>
    </w:p>
    <w:p w:rsidR="002A4F55" w:rsidRDefault="002A4F55">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（一）竞争性磋商报价函</w:t>
      </w:r>
    </w:p>
    <w:p w:rsidR="002A4F55" w:rsidRDefault="002A4F55">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（二）明细报价表</w:t>
      </w:r>
    </w:p>
    <w:p w:rsidR="002A4F55" w:rsidRDefault="002A4F55">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w:t>
      </w:r>
      <w:bookmarkStart w:id="76" w:name="_Hlk46327453"/>
      <w:r>
        <w:rPr>
          <w:rFonts w:ascii="方正仿宋_GBK" w:eastAsia="方正仿宋_GBK" w:hAnsi="宋体" w:hint="eastAsia"/>
          <w:sz w:val="24"/>
          <w:szCs w:val="24"/>
        </w:rPr>
        <w:t>技术</w:t>
      </w:r>
      <w:bookmarkEnd w:id="76"/>
      <w:r>
        <w:rPr>
          <w:rFonts w:ascii="方正仿宋_GBK" w:eastAsia="方正仿宋_GBK" w:hAnsi="宋体" w:hint="eastAsia"/>
          <w:sz w:val="24"/>
          <w:szCs w:val="24"/>
        </w:rPr>
        <w:t>部分</w:t>
      </w:r>
    </w:p>
    <w:p w:rsidR="002A4F55" w:rsidRDefault="002A4F55">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（一）技术方案</w:t>
      </w:r>
    </w:p>
    <w:p w:rsidR="002A4F55" w:rsidRDefault="002A4F55">
      <w:pPr>
        <w:spacing w:line="440" w:lineRule="exact"/>
        <w:ind w:firstLineChars="200" w:firstLine="480"/>
        <w:rPr>
          <w:rFonts w:ascii="等线" w:eastAsia="方正仿宋_GBK" w:hAnsi="等线"/>
          <w:sz w:val="24"/>
          <w:szCs w:val="24"/>
        </w:rPr>
      </w:pPr>
      <w:r>
        <w:rPr>
          <w:rFonts w:ascii="方正仿宋_GBK" w:eastAsia="方正仿宋_GBK" w:hAnsi="宋体" w:hint="eastAsia"/>
          <w:sz w:val="24"/>
          <w:szCs w:val="24"/>
        </w:rPr>
        <w:t>（二）技术响应偏离表</w:t>
      </w:r>
    </w:p>
    <w:p w:rsidR="002A4F55" w:rsidRDefault="002A4F55">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（三）所提供各产品进入当期国家节能、环保清单目录的证明文件（如果有）</w:t>
      </w:r>
    </w:p>
    <w:p w:rsidR="002A4F55" w:rsidRDefault="002A4F55">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三、商务部分</w:t>
      </w:r>
    </w:p>
    <w:p w:rsidR="002A4F55" w:rsidRDefault="002A4F55">
      <w:pPr>
        <w:spacing w:line="440" w:lineRule="exact"/>
        <w:ind w:firstLineChars="200" w:firstLine="480"/>
        <w:rPr>
          <w:rFonts w:ascii="等线" w:eastAsia="方正仿宋_GBK" w:hAnsi="等线"/>
          <w:sz w:val="24"/>
          <w:szCs w:val="24"/>
        </w:rPr>
      </w:pPr>
      <w:r>
        <w:rPr>
          <w:rFonts w:ascii="方正仿宋_GBK" w:eastAsia="方正仿宋_GBK" w:hAnsi="宋体" w:hint="eastAsia"/>
          <w:sz w:val="24"/>
          <w:szCs w:val="24"/>
        </w:rPr>
        <w:t>（一）商务响应偏离表</w:t>
      </w:r>
    </w:p>
    <w:p w:rsidR="002A4F55" w:rsidRDefault="002A4F55">
      <w:pPr>
        <w:spacing w:line="440" w:lineRule="exact"/>
        <w:ind w:firstLineChars="200" w:firstLine="480"/>
        <w:rPr>
          <w:rFonts w:ascii="等线" w:eastAsia="方正仿宋_GBK" w:hAnsi="等线"/>
          <w:sz w:val="24"/>
          <w:szCs w:val="24"/>
        </w:rPr>
      </w:pPr>
      <w:r>
        <w:rPr>
          <w:rFonts w:ascii="方正仿宋_GBK" w:eastAsia="方正仿宋_GBK" w:hAnsi="宋体" w:hint="eastAsia"/>
          <w:sz w:val="24"/>
          <w:szCs w:val="24"/>
        </w:rPr>
        <w:t>（二）其它优惠服务承诺</w:t>
      </w:r>
    </w:p>
    <w:p w:rsidR="002A4F55" w:rsidRDefault="002A4F55">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四、资格条件及其他</w:t>
      </w:r>
    </w:p>
    <w:p w:rsidR="002A4F55" w:rsidRDefault="002A4F55">
      <w:pPr>
        <w:snapToGrid w:val="0"/>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sz w:val="24"/>
          <w:szCs w:val="24"/>
        </w:rPr>
        <w:t>（一）营业执照（副本）或事业单位法人证书（副本）复印件或个体工商户营业执照</w:t>
      </w:r>
    </w:p>
    <w:p w:rsidR="002A4F55" w:rsidRDefault="002A4F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（二）组织机构代码证复印件</w:t>
      </w:r>
    </w:p>
    <w:p w:rsidR="002A4F55" w:rsidRDefault="002A4F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（三）法定代表人或者公司负责人身份证明书（格式）</w:t>
      </w:r>
    </w:p>
    <w:p w:rsidR="002A4F55" w:rsidRDefault="002A4F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（四）法定代表人或者公司负责人授权委托书（格式）</w:t>
      </w:r>
    </w:p>
    <w:p w:rsidR="002A4F55" w:rsidRDefault="002A4F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（五）书面声明</w:t>
      </w:r>
    </w:p>
    <w:p w:rsidR="002A4F55" w:rsidRDefault="002A4F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（六）税务登记证（副本）复印件</w:t>
      </w:r>
    </w:p>
    <w:p w:rsidR="002A4F55" w:rsidRDefault="002A4F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（七）特定资格条件证书或证明文件</w:t>
      </w:r>
    </w:p>
    <w:p w:rsidR="002A4F55" w:rsidRDefault="002A4F55">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说明：供应商按“三证合一”登记制度办理营业执照的，组织机构代码证和税务登记证以供应商所提供的法人营业执照（副本）复印件为准</w:t>
      </w:r>
    </w:p>
    <w:p w:rsidR="002A4F55" w:rsidRDefault="002A4F55">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五、其他应提供的资料</w:t>
      </w:r>
    </w:p>
    <w:p w:rsidR="002A4F55" w:rsidRDefault="002A4F55">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1、保证金缴纳情况证明文件</w:t>
      </w:r>
    </w:p>
    <w:p w:rsidR="002A4F55" w:rsidRDefault="002A4F55">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2、其他与项目有关的资料</w:t>
      </w:r>
    </w:p>
    <w:p w:rsidR="002A4F55" w:rsidRDefault="002A4F55">
      <w:pPr>
        <w:snapToGrid w:val="0"/>
        <w:spacing w:line="360" w:lineRule="auto"/>
        <w:rPr>
          <w:rFonts w:ascii="宋体" w:hAnsi="宋体"/>
          <w:sz w:val="24"/>
          <w:szCs w:val="24"/>
          <w:bdr w:val="single" w:sz="4" w:space="0" w:color="auto"/>
        </w:rPr>
        <w:sectPr w:rsidR="002A4F55">
          <w:pgSz w:w="11907" w:h="16840"/>
          <w:pgMar w:top="1134" w:right="1191" w:bottom="1134" w:left="1304" w:header="851" w:footer="992" w:gutter="0"/>
          <w:pgNumType w:fmt="numberInDash"/>
          <w:cols w:space="720"/>
          <w:docGrid w:linePitch="380" w:charSpace="-5735"/>
        </w:sectPr>
      </w:pPr>
    </w:p>
    <w:p w:rsidR="002A4F55" w:rsidRDefault="002A4F55">
      <w:pPr>
        <w:pStyle w:val="30"/>
        <w:spacing w:before="0" w:after="0" w:line="360" w:lineRule="auto"/>
        <w:rPr>
          <w:rFonts w:ascii="方正仿宋_GBK" w:eastAsia="方正仿宋_GBK" w:hAnsi="宋体"/>
          <w:sz w:val="24"/>
          <w:szCs w:val="24"/>
        </w:rPr>
      </w:pPr>
      <w:bookmarkStart w:id="77" w:name="_Toc313008356"/>
      <w:bookmarkStart w:id="78" w:name="_Toc313888360"/>
      <w:bookmarkStart w:id="79" w:name="_Toc342913419"/>
      <w:bookmarkStart w:id="80" w:name="_Toc466546937"/>
      <w:bookmarkStart w:id="81" w:name="_Toc12789073"/>
      <w:bookmarkStart w:id="82" w:name="_Toc283382454"/>
      <w:r>
        <w:rPr>
          <w:rFonts w:ascii="方正仿宋_GBK" w:eastAsia="方正仿宋_GBK" w:hAnsi="宋体" w:hint="eastAsia"/>
          <w:sz w:val="24"/>
          <w:szCs w:val="24"/>
        </w:rPr>
        <w:lastRenderedPageBreak/>
        <w:t>一、经济部分</w:t>
      </w:r>
      <w:bookmarkEnd w:id="77"/>
      <w:bookmarkEnd w:id="78"/>
      <w:bookmarkEnd w:id="79"/>
      <w:bookmarkEnd w:id="80"/>
    </w:p>
    <w:bookmarkEnd w:id="81"/>
    <w:bookmarkEnd w:id="82"/>
    <w:p w:rsidR="002A4F55" w:rsidRDefault="002A4F55">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（一）竞争性磋商报价函</w:t>
      </w:r>
    </w:p>
    <w:p w:rsidR="002A4F55" w:rsidRDefault="002A4F55">
      <w:pPr>
        <w:tabs>
          <w:tab w:val="left" w:pos="6300"/>
        </w:tabs>
        <w:snapToGrid w:val="0"/>
        <w:spacing w:line="480" w:lineRule="exact"/>
        <w:jc w:val="center"/>
        <w:outlineLvl w:val="0"/>
        <w:rPr>
          <w:rFonts w:ascii="方正仿宋_GBK" w:eastAsia="方正仿宋_GBK" w:hAnsi="宋体"/>
          <w:b/>
          <w:szCs w:val="28"/>
        </w:rPr>
      </w:pPr>
      <w:r>
        <w:rPr>
          <w:rFonts w:ascii="方正仿宋_GBK" w:eastAsia="方正仿宋_GBK" w:hAnsi="宋体" w:hint="eastAsia"/>
          <w:b/>
          <w:szCs w:val="28"/>
        </w:rPr>
        <w:t>竞争性磋商报价函</w:t>
      </w:r>
    </w:p>
    <w:p w:rsidR="002A4F55" w:rsidRDefault="002A4F55">
      <w:pPr>
        <w:tabs>
          <w:tab w:val="left" w:pos="6300"/>
        </w:tabs>
        <w:snapToGrid w:val="0"/>
        <w:spacing w:line="480" w:lineRule="exact"/>
        <w:rPr>
          <w:rFonts w:ascii="等线" w:eastAsia="方正仿宋_GBK" w:hAnsi="等线"/>
          <w:sz w:val="24"/>
          <w:szCs w:val="24"/>
        </w:rPr>
      </w:pPr>
      <w:r>
        <w:rPr>
          <w:rFonts w:ascii="方正仿宋_GBK" w:eastAsia="方正仿宋_GBK" w:hAnsi="宋体" w:hint="eastAsia"/>
          <w:sz w:val="24"/>
          <w:szCs w:val="24"/>
          <w:u w:val="single"/>
        </w:rPr>
        <w:t>（采购人名称）</w:t>
      </w:r>
      <w:r>
        <w:rPr>
          <w:rFonts w:ascii="方正仿宋_GBK" w:eastAsia="方正仿宋_GBK" w:hAnsi="宋体" w:hint="eastAsia"/>
          <w:sz w:val="24"/>
          <w:szCs w:val="24"/>
        </w:rPr>
        <w:t>：</w:t>
      </w:r>
    </w:p>
    <w:p w:rsidR="002A4F55" w:rsidRDefault="002A4F55">
      <w:pPr>
        <w:tabs>
          <w:tab w:val="left" w:pos="6300"/>
        </w:tabs>
        <w:snapToGrid w:val="0"/>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我方收到____________________________（项目名称）及_____________（项目号）的竞争性磋商文件，经详细研究，决定参加该项目的磋商。</w:t>
      </w:r>
    </w:p>
    <w:p w:rsidR="002A4F55" w:rsidRDefault="002A4F55">
      <w:pPr>
        <w:tabs>
          <w:tab w:val="left" w:pos="6300"/>
        </w:tabs>
        <w:snapToGrid w:val="0"/>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1、愿意按照竞争性磋商文件中的一切要求，提供本项目的技术服务，初始报价为人民币大写：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元整；人民币小写：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元。以我公司最后报价为准。</w:t>
      </w:r>
    </w:p>
    <w:p w:rsidR="002A4F55" w:rsidRDefault="002A4F55">
      <w:pPr>
        <w:tabs>
          <w:tab w:val="left" w:pos="6300"/>
        </w:tabs>
        <w:snapToGrid w:val="0"/>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2、我方现提交的响应文件为：响应文件正本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份，副本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w:t>
      </w:r>
    </w:p>
    <w:p w:rsidR="002A4F55" w:rsidRDefault="002A4F55">
      <w:pPr>
        <w:tabs>
          <w:tab w:val="left" w:pos="6300"/>
        </w:tabs>
        <w:snapToGrid w:val="0"/>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3、我方承诺：本次磋商的有效期为90天。</w:t>
      </w:r>
    </w:p>
    <w:p w:rsidR="002A4F55" w:rsidRDefault="002A4F55">
      <w:pPr>
        <w:tabs>
          <w:tab w:val="left" w:pos="6300"/>
        </w:tabs>
        <w:snapToGrid w:val="0"/>
        <w:spacing w:line="480" w:lineRule="exact"/>
        <w:ind w:firstLineChars="200" w:firstLine="480"/>
        <w:rPr>
          <w:rFonts w:ascii="等线" w:eastAsia="方正仿宋_GBK" w:hAnsi="等线"/>
          <w:sz w:val="24"/>
          <w:szCs w:val="24"/>
        </w:rPr>
      </w:pPr>
      <w:r>
        <w:rPr>
          <w:rFonts w:ascii="方正仿宋_GBK" w:eastAsia="方正仿宋_GBK" w:hAnsi="宋体" w:hint="eastAsia"/>
          <w:sz w:val="24"/>
          <w:szCs w:val="24"/>
        </w:rPr>
        <w:t>4、我方完全理解和接受贵方竞争性磋商文件的一切规定和要求及评审办法。</w:t>
      </w:r>
    </w:p>
    <w:p w:rsidR="002A4F55" w:rsidRDefault="002A4F55">
      <w:pPr>
        <w:tabs>
          <w:tab w:val="left" w:pos="6300"/>
        </w:tabs>
        <w:snapToGrid w:val="0"/>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5、在整个竞争性磋商过程中，我方若有违规行为，接受按照《中华人民共和国政府采购法》及其实施条例等规定给予惩罚。</w:t>
      </w:r>
    </w:p>
    <w:p w:rsidR="002A4F55" w:rsidRDefault="002A4F55">
      <w:pPr>
        <w:tabs>
          <w:tab w:val="left" w:pos="6300"/>
        </w:tabs>
        <w:snapToGrid w:val="0"/>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6、我方若成为成交供应商，将按照最终磋商结果签订合同，并且严格履行合同义务。</w:t>
      </w:r>
      <w:proofErr w:type="gramStart"/>
      <w:r>
        <w:rPr>
          <w:rFonts w:ascii="方正仿宋_GBK" w:eastAsia="方正仿宋_GBK" w:hAnsi="宋体" w:hint="eastAsia"/>
          <w:sz w:val="24"/>
          <w:szCs w:val="24"/>
        </w:rPr>
        <w:t>本承诺函将</w:t>
      </w:r>
      <w:proofErr w:type="gramEnd"/>
      <w:r>
        <w:rPr>
          <w:rFonts w:ascii="方正仿宋_GBK" w:eastAsia="方正仿宋_GBK" w:hAnsi="宋体" w:hint="eastAsia"/>
          <w:sz w:val="24"/>
          <w:szCs w:val="24"/>
        </w:rPr>
        <w:t>成为合同不可分割的一部分，与合同具有同等的法律效力。</w:t>
      </w:r>
    </w:p>
    <w:p w:rsidR="002A4F55" w:rsidRDefault="002A4F55">
      <w:pPr>
        <w:tabs>
          <w:tab w:val="left" w:pos="6300"/>
        </w:tabs>
        <w:snapToGrid w:val="0"/>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w:t>
      </w:r>
      <w:r>
        <w:rPr>
          <w:rFonts w:ascii="方正仿宋_GBK" w:eastAsia="方正仿宋_GBK" w:hAnsi="宋体" w:hint="eastAsia"/>
          <w:sz w:val="24"/>
          <w:szCs w:val="28"/>
        </w:rPr>
        <w:t>我方理解，最低报价不是成交的唯一条件。</w:t>
      </w:r>
    </w:p>
    <w:p w:rsidR="002A4F55" w:rsidRDefault="002A4F55">
      <w:pPr>
        <w:tabs>
          <w:tab w:val="left" w:pos="6300"/>
        </w:tabs>
        <w:snapToGrid w:val="0"/>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8、我方同意按竞争性磋商文件规定，交纳竞争性磋商文件要求的磋商保证金。</w:t>
      </w:r>
    </w:p>
    <w:p w:rsidR="002A4F55" w:rsidRDefault="002A4F55">
      <w:pPr>
        <w:tabs>
          <w:tab w:val="left" w:pos="6300"/>
        </w:tabs>
        <w:snapToGrid w:val="0"/>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w:t>
      </w:r>
      <w:r>
        <w:rPr>
          <w:rFonts w:ascii="方正仿宋_GBK" w:eastAsia="方正仿宋_GBK" w:hAnsi="宋体" w:hint="eastAsia"/>
          <w:sz w:val="24"/>
          <w:szCs w:val="28"/>
        </w:rPr>
        <w:t>我方未</w:t>
      </w:r>
      <w:r>
        <w:rPr>
          <w:rFonts w:ascii="方正仿宋_GBK" w:eastAsia="方正仿宋_GBK" w:hAnsi="宋体"/>
          <w:sz w:val="24"/>
          <w:szCs w:val="24"/>
        </w:rPr>
        <w:t>为采购项目提供整体设计、规范编制或者项目管理、监理、检测等服务。</w:t>
      </w:r>
    </w:p>
    <w:p w:rsidR="002A4F55" w:rsidRDefault="002A4F55">
      <w:pPr>
        <w:tabs>
          <w:tab w:val="left" w:pos="6300"/>
        </w:tabs>
        <w:snapToGrid w:val="0"/>
        <w:spacing w:line="312" w:lineRule="auto"/>
        <w:ind w:firstLine="570"/>
        <w:rPr>
          <w:rFonts w:ascii="方正仿宋_GBK" w:eastAsia="方正仿宋_GBK" w:hAnsi="宋体"/>
          <w:sz w:val="24"/>
          <w:szCs w:val="24"/>
        </w:rPr>
      </w:pPr>
    </w:p>
    <w:p w:rsidR="002A4F55" w:rsidRDefault="002A4F55">
      <w:pPr>
        <w:tabs>
          <w:tab w:val="left" w:pos="6300"/>
        </w:tabs>
        <w:snapToGrid w:val="0"/>
        <w:spacing w:line="312" w:lineRule="auto"/>
        <w:ind w:firstLine="570"/>
        <w:rPr>
          <w:rFonts w:ascii="方正仿宋_GBK" w:eastAsia="方正仿宋_GBK" w:hAnsi="宋体"/>
          <w:sz w:val="24"/>
          <w:szCs w:val="24"/>
        </w:rPr>
      </w:pPr>
    </w:p>
    <w:p w:rsidR="002A4F55" w:rsidRDefault="002A4F55">
      <w:pPr>
        <w:tabs>
          <w:tab w:val="left" w:pos="6300"/>
        </w:tabs>
        <w:snapToGrid w:val="0"/>
        <w:spacing w:line="312" w:lineRule="auto"/>
        <w:ind w:firstLine="570"/>
        <w:rPr>
          <w:rFonts w:ascii="方正仿宋_GBK" w:eastAsia="方正仿宋_GBK" w:hAnsi="宋体"/>
          <w:sz w:val="24"/>
          <w:szCs w:val="24"/>
        </w:rPr>
      </w:pPr>
    </w:p>
    <w:p w:rsidR="002A4F55" w:rsidRDefault="002A4F55">
      <w:pPr>
        <w:tabs>
          <w:tab w:val="left" w:pos="6300"/>
        </w:tabs>
        <w:snapToGrid w:val="0"/>
        <w:spacing w:line="312" w:lineRule="auto"/>
        <w:ind w:firstLine="570"/>
        <w:rPr>
          <w:rFonts w:ascii="方正仿宋_GBK" w:eastAsia="方正仿宋_GBK" w:hAnsi="宋体"/>
          <w:sz w:val="24"/>
          <w:szCs w:val="24"/>
        </w:rPr>
      </w:pPr>
    </w:p>
    <w:p w:rsidR="002A4F55" w:rsidRDefault="002A4F55">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 xml:space="preserve">                                                供应商（公章）：</w:t>
      </w:r>
    </w:p>
    <w:p w:rsidR="002A4F55" w:rsidRDefault="002A4F55">
      <w:pPr>
        <w:snapToGrid w:val="0"/>
        <w:spacing w:line="312" w:lineRule="auto"/>
        <w:ind w:firstLineChars="200" w:firstLine="480"/>
        <w:rPr>
          <w:rFonts w:ascii="方正仿宋_GBK" w:eastAsia="方正仿宋_GBK" w:hAnsi="宋体"/>
          <w:sz w:val="24"/>
          <w:szCs w:val="24"/>
        </w:rPr>
        <w:sectPr w:rsidR="002A4F55">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szCs w:val="24"/>
        </w:rPr>
        <w:t xml:space="preserve">                                                  年   月   日</w:t>
      </w:r>
    </w:p>
    <w:p w:rsidR="002A4F55" w:rsidRDefault="002A4F55">
      <w:pPr>
        <w:tabs>
          <w:tab w:val="left" w:pos="2895"/>
        </w:tabs>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（二）明细报价表</w:t>
      </w:r>
    </w:p>
    <w:p w:rsidR="002A4F55" w:rsidRDefault="002A4F55">
      <w:pPr>
        <w:jc w:val="center"/>
        <w:rPr>
          <w:rFonts w:ascii="方正仿宋_GBK" w:eastAsia="方正仿宋_GBK"/>
          <w:b/>
          <w:szCs w:val="28"/>
        </w:rPr>
      </w:pPr>
      <w:r>
        <w:rPr>
          <w:rFonts w:ascii="方正仿宋_GBK" w:eastAsia="方正仿宋_GBK" w:hint="eastAsia"/>
          <w:b/>
          <w:szCs w:val="28"/>
        </w:rPr>
        <w:t>明细报价表</w:t>
      </w:r>
    </w:p>
    <w:p w:rsidR="002A4F55" w:rsidRDefault="002A4F55">
      <w:pPr>
        <w:spacing w:line="360" w:lineRule="auto"/>
        <w:rPr>
          <w:rFonts w:ascii="方正仿宋_GBK" w:eastAsia="方正仿宋_GBK" w:hAnsi="宋体"/>
          <w:sz w:val="24"/>
          <w:szCs w:val="24"/>
        </w:rPr>
      </w:pPr>
      <w:r>
        <w:rPr>
          <w:rFonts w:ascii="方正仿宋_GBK" w:eastAsia="方正仿宋_GBK" w:hAnsi="宋体" w:hint="eastAsia"/>
          <w:sz w:val="24"/>
          <w:szCs w:val="24"/>
        </w:rPr>
        <w:t>项目编号：</w:t>
      </w:r>
    </w:p>
    <w:p w:rsidR="002A4F55" w:rsidRDefault="002A4F55">
      <w:pPr>
        <w:spacing w:line="360" w:lineRule="auto"/>
        <w:rPr>
          <w:rFonts w:ascii="方正仿宋_GBK" w:eastAsia="方正仿宋_GBK" w:hAnsi="宋体"/>
          <w:sz w:val="24"/>
          <w:szCs w:val="24"/>
          <w:u w:val="single"/>
        </w:rPr>
      </w:pPr>
      <w:r>
        <w:rPr>
          <w:rFonts w:ascii="方正仿宋_GBK" w:eastAsia="方正仿宋_GBK" w:hAnsi="宋体" w:hint="eastAsia"/>
          <w:sz w:val="24"/>
          <w:szCs w:val="24"/>
        </w:rPr>
        <w:t>项目号：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2"/>
        <w:gridCol w:w="1695"/>
        <w:gridCol w:w="3404"/>
        <w:gridCol w:w="1344"/>
        <w:gridCol w:w="1344"/>
        <w:gridCol w:w="1344"/>
      </w:tblGrid>
      <w:tr w:rsidR="002A4F55">
        <w:trPr>
          <w:trHeight w:hRule="exact" w:val="570"/>
          <w:jc w:val="center"/>
        </w:trPr>
        <w:tc>
          <w:tcPr>
            <w:tcW w:w="1022" w:type="dxa"/>
            <w:vAlign w:val="center"/>
          </w:tcPr>
          <w:p w:rsidR="002A4F55" w:rsidRDefault="002A4F55">
            <w:pPr>
              <w:jc w:val="center"/>
              <w:rPr>
                <w:rFonts w:ascii="方正仿宋_GBK" w:eastAsia="方正仿宋_GBK" w:hAnsi="宋体"/>
                <w:b/>
                <w:sz w:val="21"/>
                <w:szCs w:val="21"/>
              </w:rPr>
            </w:pPr>
            <w:r>
              <w:rPr>
                <w:rFonts w:ascii="方正仿宋_GBK" w:eastAsia="方正仿宋_GBK" w:hAnsi="宋体" w:hint="eastAsia"/>
                <w:b/>
                <w:sz w:val="21"/>
                <w:szCs w:val="21"/>
              </w:rPr>
              <w:t>序号</w:t>
            </w:r>
          </w:p>
        </w:tc>
        <w:tc>
          <w:tcPr>
            <w:tcW w:w="1695" w:type="dxa"/>
            <w:vAlign w:val="center"/>
          </w:tcPr>
          <w:p w:rsidR="002A4F55" w:rsidRDefault="002A4F55">
            <w:pPr>
              <w:jc w:val="center"/>
              <w:rPr>
                <w:rFonts w:ascii="方正仿宋_GBK" w:eastAsia="方正仿宋_GBK" w:hAnsi="宋体"/>
                <w:b/>
                <w:sz w:val="21"/>
                <w:szCs w:val="21"/>
              </w:rPr>
            </w:pPr>
            <w:r>
              <w:rPr>
                <w:rFonts w:ascii="方正仿宋_GBK" w:eastAsia="方正仿宋_GBK" w:hAnsi="宋体" w:hint="eastAsia"/>
                <w:b/>
                <w:sz w:val="21"/>
                <w:szCs w:val="21"/>
              </w:rPr>
              <w:t>名称</w:t>
            </w:r>
          </w:p>
        </w:tc>
        <w:tc>
          <w:tcPr>
            <w:tcW w:w="3404" w:type="dxa"/>
            <w:vAlign w:val="center"/>
          </w:tcPr>
          <w:p w:rsidR="002A4F55" w:rsidRDefault="002A4F55">
            <w:pPr>
              <w:jc w:val="center"/>
              <w:rPr>
                <w:rFonts w:ascii="方正仿宋_GBK" w:eastAsia="方正仿宋_GBK" w:hAnsi="宋体"/>
                <w:b/>
                <w:sz w:val="21"/>
                <w:szCs w:val="21"/>
              </w:rPr>
            </w:pPr>
            <w:r>
              <w:rPr>
                <w:rFonts w:ascii="方正仿宋_GBK" w:eastAsia="方正仿宋_GBK" w:hAnsi="宋体" w:hint="eastAsia"/>
                <w:b/>
                <w:sz w:val="21"/>
                <w:szCs w:val="21"/>
              </w:rPr>
              <w:t>相关信息</w:t>
            </w:r>
          </w:p>
        </w:tc>
        <w:tc>
          <w:tcPr>
            <w:tcW w:w="1344" w:type="dxa"/>
            <w:vAlign w:val="center"/>
          </w:tcPr>
          <w:p w:rsidR="002A4F55" w:rsidRDefault="002A4F55">
            <w:pPr>
              <w:jc w:val="center"/>
              <w:rPr>
                <w:rFonts w:ascii="方正仿宋_GBK" w:eastAsia="方正仿宋_GBK" w:hAnsi="宋体"/>
                <w:b/>
                <w:sz w:val="21"/>
                <w:szCs w:val="21"/>
              </w:rPr>
            </w:pPr>
            <w:r>
              <w:rPr>
                <w:rFonts w:ascii="方正仿宋_GBK" w:eastAsia="方正仿宋_GBK" w:hAnsi="宋体" w:hint="eastAsia"/>
                <w:b/>
                <w:sz w:val="21"/>
                <w:szCs w:val="21"/>
              </w:rPr>
              <w:t>数量</w:t>
            </w:r>
          </w:p>
        </w:tc>
        <w:tc>
          <w:tcPr>
            <w:tcW w:w="1344" w:type="dxa"/>
            <w:vAlign w:val="center"/>
          </w:tcPr>
          <w:p w:rsidR="002A4F55" w:rsidRDefault="002A4F55">
            <w:pPr>
              <w:jc w:val="center"/>
              <w:rPr>
                <w:rFonts w:ascii="方正仿宋_GBK" w:eastAsia="方正仿宋_GBK" w:hAnsi="宋体"/>
                <w:b/>
                <w:sz w:val="21"/>
                <w:szCs w:val="21"/>
              </w:rPr>
            </w:pPr>
            <w:r>
              <w:rPr>
                <w:rFonts w:ascii="方正仿宋_GBK" w:eastAsia="方正仿宋_GBK" w:hAnsi="宋体" w:hint="eastAsia"/>
                <w:b/>
                <w:sz w:val="21"/>
                <w:szCs w:val="21"/>
              </w:rPr>
              <w:t>单价</w:t>
            </w:r>
          </w:p>
        </w:tc>
        <w:tc>
          <w:tcPr>
            <w:tcW w:w="1344" w:type="dxa"/>
            <w:vAlign w:val="center"/>
          </w:tcPr>
          <w:p w:rsidR="002A4F55" w:rsidRDefault="002A4F55">
            <w:pPr>
              <w:jc w:val="center"/>
              <w:rPr>
                <w:rFonts w:ascii="方正仿宋_GBK" w:eastAsia="方正仿宋_GBK" w:hAnsi="宋体"/>
                <w:b/>
                <w:sz w:val="21"/>
                <w:szCs w:val="21"/>
              </w:rPr>
            </w:pPr>
            <w:r>
              <w:rPr>
                <w:rFonts w:ascii="方正仿宋_GBK" w:eastAsia="方正仿宋_GBK" w:hAnsi="宋体" w:hint="eastAsia"/>
                <w:b/>
                <w:sz w:val="21"/>
                <w:szCs w:val="21"/>
              </w:rPr>
              <w:t>合计</w:t>
            </w:r>
          </w:p>
        </w:tc>
      </w:tr>
      <w:tr w:rsidR="002A4F55">
        <w:trPr>
          <w:trHeight w:hRule="exact" w:val="422"/>
          <w:jc w:val="center"/>
        </w:trPr>
        <w:tc>
          <w:tcPr>
            <w:tcW w:w="1022" w:type="dxa"/>
            <w:vAlign w:val="center"/>
          </w:tcPr>
          <w:p w:rsidR="002A4F55" w:rsidRDefault="002A4F55">
            <w:pPr>
              <w:pStyle w:val="af"/>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1</w:t>
            </w:r>
          </w:p>
        </w:tc>
        <w:tc>
          <w:tcPr>
            <w:tcW w:w="1695" w:type="dxa"/>
            <w:vAlign w:val="center"/>
          </w:tcPr>
          <w:p w:rsidR="002A4F55" w:rsidRDefault="002A4F55">
            <w:pPr>
              <w:jc w:val="center"/>
              <w:rPr>
                <w:rFonts w:ascii="方正仿宋_GBK" w:eastAsia="方正仿宋_GBK" w:hAnsi="宋体"/>
                <w:sz w:val="21"/>
                <w:szCs w:val="21"/>
              </w:rPr>
            </w:pPr>
          </w:p>
        </w:tc>
        <w:tc>
          <w:tcPr>
            <w:tcW w:w="3404" w:type="dxa"/>
          </w:tcPr>
          <w:p w:rsidR="002A4F55" w:rsidRDefault="002A4F55">
            <w:pPr>
              <w:jc w:val="center"/>
              <w:rPr>
                <w:rFonts w:ascii="方正仿宋_GBK" w:eastAsia="方正仿宋_GBK" w:hAnsi="宋体"/>
                <w:sz w:val="21"/>
                <w:szCs w:val="21"/>
              </w:rPr>
            </w:pPr>
          </w:p>
        </w:tc>
        <w:tc>
          <w:tcPr>
            <w:tcW w:w="1344" w:type="dxa"/>
            <w:vAlign w:val="center"/>
          </w:tcPr>
          <w:p w:rsidR="002A4F55" w:rsidRDefault="002A4F55">
            <w:pPr>
              <w:jc w:val="center"/>
              <w:rPr>
                <w:rFonts w:ascii="方正仿宋_GBK" w:eastAsia="方正仿宋_GBK" w:hAnsi="宋体"/>
                <w:sz w:val="21"/>
                <w:szCs w:val="21"/>
              </w:rPr>
            </w:pPr>
          </w:p>
        </w:tc>
        <w:tc>
          <w:tcPr>
            <w:tcW w:w="1344" w:type="dxa"/>
          </w:tcPr>
          <w:p w:rsidR="002A4F55" w:rsidRDefault="002A4F55">
            <w:pPr>
              <w:jc w:val="center"/>
              <w:rPr>
                <w:rFonts w:ascii="方正仿宋_GBK" w:eastAsia="方正仿宋_GBK" w:hAnsi="宋体"/>
                <w:sz w:val="21"/>
                <w:szCs w:val="21"/>
              </w:rPr>
            </w:pPr>
          </w:p>
        </w:tc>
        <w:tc>
          <w:tcPr>
            <w:tcW w:w="1344" w:type="dxa"/>
          </w:tcPr>
          <w:p w:rsidR="002A4F55" w:rsidRDefault="002A4F55">
            <w:pPr>
              <w:jc w:val="center"/>
              <w:rPr>
                <w:rFonts w:ascii="方正仿宋_GBK" w:eastAsia="方正仿宋_GBK" w:hAnsi="宋体"/>
                <w:sz w:val="21"/>
                <w:szCs w:val="21"/>
              </w:rPr>
            </w:pPr>
          </w:p>
        </w:tc>
      </w:tr>
      <w:tr w:rsidR="002A4F55">
        <w:trPr>
          <w:trHeight w:hRule="exact" w:val="422"/>
          <w:jc w:val="center"/>
        </w:trPr>
        <w:tc>
          <w:tcPr>
            <w:tcW w:w="1022" w:type="dxa"/>
            <w:vAlign w:val="center"/>
          </w:tcPr>
          <w:p w:rsidR="002A4F55" w:rsidRDefault="002A4F55">
            <w:pPr>
              <w:pStyle w:val="af"/>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2</w:t>
            </w:r>
          </w:p>
        </w:tc>
        <w:tc>
          <w:tcPr>
            <w:tcW w:w="1695" w:type="dxa"/>
            <w:vAlign w:val="center"/>
          </w:tcPr>
          <w:p w:rsidR="002A4F55" w:rsidRDefault="002A4F55">
            <w:pPr>
              <w:jc w:val="center"/>
              <w:rPr>
                <w:rFonts w:ascii="方正仿宋_GBK" w:eastAsia="方正仿宋_GBK" w:hAnsi="宋体"/>
                <w:sz w:val="21"/>
                <w:szCs w:val="21"/>
              </w:rPr>
            </w:pPr>
          </w:p>
        </w:tc>
        <w:tc>
          <w:tcPr>
            <w:tcW w:w="3404" w:type="dxa"/>
          </w:tcPr>
          <w:p w:rsidR="002A4F55" w:rsidRDefault="002A4F55">
            <w:pPr>
              <w:jc w:val="center"/>
              <w:rPr>
                <w:rFonts w:ascii="方正仿宋_GBK" w:eastAsia="方正仿宋_GBK" w:hAnsi="宋体"/>
                <w:sz w:val="21"/>
                <w:szCs w:val="21"/>
              </w:rPr>
            </w:pPr>
          </w:p>
        </w:tc>
        <w:tc>
          <w:tcPr>
            <w:tcW w:w="1344" w:type="dxa"/>
            <w:vAlign w:val="center"/>
          </w:tcPr>
          <w:p w:rsidR="002A4F55" w:rsidRDefault="002A4F55">
            <w:pPr>
              <w:jc w:val="center"/>
              <w:rPr>
                <w:rFonts w:ascii="方正仿宋_GBK" w:eastAsia="方正仿宋_GBK" w:hAnsi="宋体"/>
                <w:sz w:val="21"/>
                <w:szCs w:val="21"/>
              </w:rPr>
            </w:pPr>
          </w:p>
        </w:tc>
        <w:tc>
          <w:tcPr>
            <w:tcW w:w="1344" w:type="dxa"/>
          </w:tcPr>
          <w:p w:rsidR="002A4F55" w:rsidRDefault="002A4F55">
            <w:pPr>
              <w:jc w:val="center"/>
              <w:rPr>
                <w:rFonts w:ascii="方正仿宋_GBK" w:eastAsia="方正仿宋_GBK" w:hAnsi="宋体"/>
                <w:sz w:val="21"/>
                <w:szCs w:val="21"/>
              </w:rPr>
            </w:pPr>
          </w:p>
        </w:tc>
        <w:tc>
          <w:tcPr>
            <w:tcW w:w="1344" w:type="dxa"/>
          </w:tcPr>
          <w:p w:rsidR="002A4F55" w:rsidRDefault="002A4F55">
            <w:pPr>
              <w:jc w:val="center"/>
              <w:rPr>
                <w:rFonts w:ascii="方正仿宋_GBK" w:eastAsia="方正仿宋_GBK" w:hAnsi="宋体"/>
                <w:sz w:val="21"/>
                <w:szCs w:val="21"/>
              </w:rPr>
            </w:pPr>
          </w:p>
        </w:tc>
      </w:tr>
      <w:tr w:rsidR="002A4F55">
        <w:trPr>
          <w:trHeight w:hRule="exact" w:val="422"/>
          <w:jc w:val="center"/>
        </w:trPr>
        <w:tc>
          <w:tcPr>
            <w:tcW w:w="1022" w:type="dxa"/>
            <w:vAlign w:val="center"/>
          </w:tcPr>
          <w:p w:rsidR="002A4F55" w:rsidRDefault="002A4F55">
            <w:pPr>
              <w:pStyle w:val="af"/>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3</w:t>
            </w:r>
          </w:p>
        </w:tc>
        <w:tc>
          <w:tcPr>
            <w:tcW w:w="1695" w:type="dxa"/>
            <w:vAlign w:val="center"/>
          </w:tcPr>
          <w:p w:rsidR="002A4F55" w:rsidRDefault="002A4F55">
            <w:pPr>
              <w:jc w:val="center"/>
              <w:rPr>
                <w:rFonts w:ascii="方正仿宋_GBK" w:eastAsia="方正仿宋_GBK" w:hAnsi="宋体"/>
                <w:sz w:val="21"/>
                <w:szCs w:val="21"/>
              </w:rPr>
            </w:pPr>
          </w:p>
        </w:tc>
        <w:tc>
          <w:tcPr>
            <w:tcW w:w="3404" w:type="dxa"/>
          </w:tcPr>
          <w:p w:rsidR="002A4F55" w:rsidRDefault="002A4F55">
            <w:pPr>
              <w:jc w:val="center"/>
              <w:rPr>
                <w:rFonts w:ascii="方正仿宋_GBK" w:eastAsia="方正仿宋_GBK" w:hAnsi="宋体"/>
                <w:sz w:val="21"/>
                <w:szCs w:val="21"/>
              </w:rPr>
            </w:pPr>
          </w:p>
        </w:tc>
        <w:tc>
          <w:tcPr>
            <w:tcW w:w="1344" w:type="dxa"/>
            <w:vAlign w:val="center"/>
          </w:tcPr>
          <w:p w:rsidR="002A4F55" w:rsidRDefault="002A4F55">
            <w:pPr>
              <w:jc w:val="center"/>
              <w:rPr>
                <w:rFonts w:ascii="方正仿宋_GBK" w:eastAsia="方正仿宋_GBK" w:hAnsi="宋体"/>
                <w:sz w:val="21"/>
                <w:szCs w:val="21"/>
              </w:rPr>
            </w:pPr>
          </w:p>
        </w:tc>
        <w:tc>
          <w:tcPr>
            <w:tcW w:w="1344" w:type="dxa"/>
          </w:tcPr>
          <w:p w:rsidR="002A4F55" w:rsidRDefault="002A4F55">
            <w:pPr>
              <w:jc w:val="center"/>
              <w:rPr>
                <w:rFonts w:ascii="方正仿宋_GBK" w:eastAsia="方正仿宋_GBK" w:hAnsi="宋体"/>
                <w:sz w:val="21"/>
                <w:szCs w:val="21"/>
              </w:rPr>
            </w:pPr>
          </w:p>
        </w:tc>
        <w:tc>
          <w:tcPr>
            <w:tcW w:w="1344" w:type="dxa"/>
          </w:tcPr>
          <w:p w:rsidR="002A4F55" w:rsidRDefault="002A4F55">
            <w:pPr>
              <w:jc w:val="center"/>
              <w:rPr>
                <w:rFonts w:ascii="方正仿宋_GBK" w:eastAsia="方正仿宋_GBK" w:hAnsi="宋体"/>
                <w:sz w:val="21"/>
                <w:szCs w:val="21"/>
              </w:rPr>
            </w:pPr>
          </w:p>
        </w:tc>
      </w:tr>
      <w:tr w:rsidR="002A4F55">
        <w:trPr>
          <w:trHeight w:hRule="exact" w:val="422"/>
          <w:jc w:val="center"/>
        </w:trPr>
        <w:tc>
          <w:tcPr>
            <w:tcW w:w="1022" w:type="dxa"/>
            <w:vAlign w:val="center"/>
          </w:tcPr>
          <w:p w:rsidR="002A4F55" w:rsidRDefault="002A4F55">
            <w:pPr>
              <w:pStyle w:val="af"/>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4</w:t>
            </w:r>
          </w:p>
        </w:tc>
        <w:tc>
          <w:tcPr>
            <w:tcW w:w="1695" w:type="dxa"/>
            <w:vAlign w:val="center"/>
          </w:tcPr>
          <w:p w:rsidR="002A4F55" w:rsidRDefault="002A4F55">
            <w:pPr>
              <w:jc w:val="center"/>
              <w:rPr>
                <w:rFonts w:ascii="方正仿宋_GBK" w:eastAsia="方正仿宋_GBK" w:hAnsi="宋体"/>
                <w:sz w:val="21"/>
                <w:szCs w:val="21"/>
              </w:rPr>
            </w:pPr>
          </w:p>
        </w:tc>
        <w:tc>
          <w:tcPr>
            <w:tcW w:w="3404" w:type="dxa"/>
          </w:tcPr>
          <w:p w:rsidR="002A4F55" w:rsidRDefault="002A4F55">
            <w:pPr>
              <w:jc w:val="center"/>
              <w:rPr>
                <w:rFonts w:ascii="方正仿宋_GBK" w:eastAsia="方正仿宋_GBK" w:hAnsi="宋体"/>
                <w:sz w:val="21"/>
                <w:szCs w:val="21"/>
              </w:rPr>
            </w:pPr>
          </w:p>
        </w:tc>
        <w:tc>
          <w:tcPr>
            <w:tcW w:w="1344" w:type="dxa"/>
            <w:vAlign w:val="center"/>
          </w:tcPr>
          <w:p w:rsidR="002A4F55" w:rsidRDefault="002A4F55">
            <w:pPr>
              <w:jc w:val="center"/>
              <w:rPr>
                <w:rFonts w:ascii="方正仿宋_GBK" w:eastAsia="方正仿宋_GBK" w:hAnsi="宋体"/>
                <w:sz w:val="21"/>
                <w:szCs w:val="21"/>
              </w:rPr>
            </w:pPr>
          </w:p>
        </w:tc>
        <w:tc>
          <w:tcPr>
            <w:tcW w:w="1344" w:type="dxa"/>
          </w:tcPr>
          <w:p w:rsidR="002A4F55" w:rsidRDefault="002A4F55">
            <w:pPr>
              <w:jc w:val="center"/>
              <w:rPr>
                <w:rFonts w:ascii="方正仿宋_GBK" w:eastAsia="方正仿宋_GBK" w:hAnsi="宋体"/>
                <w:sz w:val="21"/>
                <w:szCs w:val="21"/>
              </w:rPr>
            </w:pPr>
          </w:p>
        </w:tc>
        <w:tc>
          <w:tcPr>
            <w:tcW w:w="1344" w:type="dxa"/>
          </w:tcPr>
          <w:p w:rsidR="002A4F55" w:rsidRDefault="002A4F55">
            <w:pPr>
              <w:jc w:val="center"/>
              <w:rPr>
                <w:rFonts w:ascii="方正仿宋_GBK" w:eastAsia="方正仿宋_GBK" w:hAnsi="宋体"/>
                <w:sz w:val="21"/>
                <w:szCs w:val="21"/>
              </w:rPr>
            </w:pPr>
          </w:p>
        </w:tc>
      </w:tr>
      <w:tr w:rsidR="002A4F55">
        <w:trPr>
          <w:trHeight w:hRule="exact" w:val="422"/>
          <w:jc w:val="center"/>
        </w:trPr>
        <w:tc>
          <w:tcPr>
            <w:tcW w:w="1022" w:type="dxa"/>
            <w:vAlign w:val="center"/>
          </w:tcPr>
          <w:p w:rsidR="002A4F55" w:rsidRDefault="002A4F55">
            <w:pPr>
              <w:pStyle w:val="af"/>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5</w:t>
            </w:r>
          </w:p>
        </w:tc>
        <w:tc>
          <w:tcPr>
            <w:tcW w:w="1695" w:type="dxa"/>
            <w:vAlign w:val="center"/>
          </w:tcPr>
          <w:p w:rsidR="002A4F55" w:rsidRDefault="002A4F55">
            <w:pPr>
              <w:jc w:val="center"/>
              <w:rPr>
                <w:rFonts w:ascii="方正仿宋_GBK" w:eastAsia="方正仿宋_GBK" w:hAnsi="宋体"/>
                <w:sz w:val="21"/>
                <w:szCs w:val="21"/>
              </w:rPr>
            </w:pPr>
          </w:p>
        </w:tc>
        <w:tc>
          <w:tcPr>
            <w:tcW w:w="3404" w:type="dxa"/>
          </w:tcPr>
          <w:p w:rsidR="002A4F55" w:rsidRDefault="002A4F55">
            <w:pPr>
              <w:jc w:val="center"/>
              <w:rPr>
                <w:rFonts w:ascii="方正仿宋_GBK" w:eastAsia="方正仿宋_GBK" w:hAnsi="宋体"/>
                <w:sz w:val="21"/>
                <w:szCs w:val="21"/>
              </w:rPr>
            </w:pPr>
          </w:p>
        </w:tc>
        <w:tc>
          <w:tcPr>
            <w:tcW w:w="1344" w:type="dxa"/>
            <w:vAlign w:val="center"/>
          </w:tcPr>
          <w:p w:rsidR="002A4F55" w:rsidRDefault="002A4F55">
            <w:pPr>
              <w:jc w:val="center"/>
              <w:rPr>
                <w:rFonts w:ascii="方正仿宋_GBK" w:eastAsia="方正仿宋_GBK" w:hAnsi="宋体"/>
                <w:sz w:val="21"/>
                <w:szCs w:val="21"/>
              </w:rPr>
            </w:pPr>
          </w:p>
        </w:tc>
        <w:tc>
          <w:tcPr>
            <w:tcW w:w="1344" w:type="dxa"/>
          </w:tcPr>
          <w:p w:rsidR="002A4F55" w:rsidRDefault="002A4F55">
            <w:pPr>
              <w:jc w:val="center"/>
              <w:rPr>
                <w:rFonts w:ascii="方正仿宋_GBK" w:eastAsia="方正仿宋_GBK" w:hAnsi="宋体"/>
                <w:sz w:val="21"/>
                <w:szCs w:val="21"/>
              </w:rPr>
            </w:pPr>
          </w:p>
        </w:tc>
        <w:tc>
          <w:tcPr>
            <w:tcW w:w="1344" w:type="dxa"/>
          </w:tcPr>
          <w:p w:rsidR="002A4F55" w:rsidRDefault="002A4F55">
            <w:pPr>
              <w:jc w:val="center"/>
              <w:rPr>
                <w:rFonts w:ascii="方正仿宋_GBK" w:eastAsia="方正仿宋_GBK" w:hAnsi="宋体"/>
                <w:sz w:val="21"/>
                <w:szCs w:val="21"/>
              </w:rPr>
            </w:pPr>
          </w:p>
        </w:tc>
      </w:tr>
      <w:tr w:rsidR="002A4F55">
        <w:trPr>
          <w:trHeight w:hRule="exact" w:val="422"/>
          <w:jc w:val="center"/>
        </w:trPr>
        <w:tc>
          <w:tcPr>
            <w:tcW w:w="1022" w:type="dxa"/>
            <w:vAlign w:val="center"/>
          </w:tcPr>
          <w:p w:rsidR="002A4F55" w:rsidRDefault="002A4F55">
            <w:pPr>
              <w:pStyle w:val="af"/>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6</w:t>
            </w:r>
          </w:p>
        </w:tc>
        <w:tc>
          <w:tcPr>
            <w:tcW w:w="1695" w:type="dxa"/>
            <w:vAlign w:val="center"/>
          </w:tcPr>
          <w:p w:rsidR="002A4F55" w:rsidRDefault="002A4F55">
            <w:pPr>
              <w:jc w:val="center"/>
              <w:rPr>
                <w:rFonts w:ascii="方正仿宋_GBK" w:eastAsia="方正仿宋_GBK" w:hAnsi="宋体"/>
                <w:sz w:val="21"/>
                <w:szCs w:val="21"/>
              </w:rPr>
            </w:pPr>
          </w:p>
        </w:tc>
        <w:tc>
          <w:tcPr>
            <w:tcW w:w="3404" w:type="dxa"/>
          </w:tcPr>
          <w:p w:rsidR="002A4F55" w:rsidRDefault="002A4F55">
            <w:pPr>
              <w:jc w:val="center"/>
              <w:rPr>
                <w:rFonts w:ascii="方正仿宋_GBK" w:eastAsia="方正仿宋_GBK" w:hAnsi="宋体"/>
                <w:sz w:val="21"/>
                <w:szCs w:val="21"/>
              </w:rPr>
            </w:pPr>
          </w:p>
        </w:tc>
        <w:tc>
          <w:tcPr>
            <w:tcW w:w="1344" w:type="dxa"/>
            <w:vAlign w:val="center"/>
          </w:tcPr>
          <w:p w:rsidR="002A4F55" w:rsidRDefault="002A4F55">
            <w:pPr>
              <w:jc w:val="center"/>
              <w:rPr>
                <w:rFonts w:ascii="方正仿宋_GBK" w:eastAsia="方正仿宋_GBK" w:hAnsi="宋体"/>
                <w:sz w:val="21"/>
                <w:szCs w:val="21"/>
              </w:rPr>
            </w:pPr>
          </w:p>
        </w:tc>
        <w:tc>
          <w:tcPr>
            <w:tcW w:w="1344" w:type="dxa"/>
          </w:tcPr>
          <w:p w:rsidR="002A4F55" w:rsidRDefault="002A4F55">
            <w:pPr>
              <w:jc w:val="center"/>
              <w:rPr>
                <w:rFonts w:ascii="方正仿宋_GBK" w:eastAsia="方正仿宋_GBK" w:hAnsi="宋体"/>
                <w:sz w:val="21"/>
                <w:szCs w:val="21"/>
              </w:rPr>
            </w:pPr>
          </w:p>
        </w:tc>
        <w:tc>
          <w:tcPr>
            <w:tcW w:w="1344" w:type="dxa"/>
          </w:tcPr>
          <w:p w:rsidR="002A4F55" w:rsidRDefault="002A4F55">
            <w:pPr>
              <w:jc w:val="center"/>
              <w:rPr>
                <w:rFonts w:ascii="方正仿宋_GBK" w:eastAsia="方正仿宋_GBK" w:hAnsi="宋体"/>
                <w:sz w:val="21"/>
                <w:szCs w:val="21"/>
              </w:rPr>
            </w:pPr>
          </w:p>
        </w:tc>
      </w:tr>
      <w:tr w:rsidR="002A4F55">
        <w:trPr>
          <w:trHeight w:hRule="exact" w:val="422"/>
          <w:jc w:val="center"/>
        </w:trPr>
        <w:tc>
          <w:tcPr>
            <w:tcW w:w="1022" w:type="dxa"/>
            <w:vAlign w:val="center"/>
          </w:tcPr>
          <w:p w:rsidR="002A4F55" w:rsidRDefault="002A4F55">
            <w:pPr>
              <w:pStyle w:val="af"/>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7</w:t>
            </w:r>
          </w:p>
        </w:tc>
        <w:tc>
          <w:tcPr>
            <w:tcW w:w="1695" w:type="dxa"/>
            <w:vAlign w:val="center"/>
          </w:tcPr>
          <w:p w:rsidR="002A4F55" w:rsidRDefault="002A4F55">
            <w:pPr>
              <w:jc w:val="center"/>
              <w:rPr>
                <w:rFonts w:ascii="方正仿宋_GBK" w:eastAsia="方正仿宋_GBK" w:hAnsi="宋体"/>
                <w:sz w:val="21"/>
                <w:szCs w:val="21"/>
              </w:rPr>
            </w:pPr>
          </w:p>
        </w:tc>
        <w:tc>
          <w:tcPr>
            <w:tcW w:w="3404" w:type="dxa"/>
          </w:tcPr>
          <w:p w:rsidR="002A4F55" w:rsidRDefault="002A4F55">
            <w:pPr>
              <w:jc w:val="center"/>
              <w:rPr>
                <w:rFonts w:ascii="方正仿宋_GBK" w:eastAsia="方正仿宋_GBK" w:hAnsi="宋体"/>
                <w:sz w:val="21"/>
                <w:szCs w:val="21"/>
              </w:rPr>
            </w:pPr>
          </w:p>
        </w:tc>
        <w:tc>
          <w:tcPr>
            <w:tcW w:w="1344" w:type="dxa"/>
            <w:vAlign w:val="center"/>
          </w:tcPr>
          <w:p w:rsidR="002A4F55" w:rsidRDefault="002A4F55">
            <w:pPr>
              <w:jc w:val="center"/>
              <w:rPr>
                <w:rFonts w:ascii="方正仿宋_GBK" w:eastAsia="方正仿宋_GBK" w:hAnsi="宋体"/>
                <w:sz w:val="21"/>
                <w:szCs w:val="21"/>
              </w:rPr>
            </w:pPr>
          </w:p>
        </w:tc>
        <w:tc>
          <w:tcPr>
            <w:tcW w:w="1344" w:type="dxa"/>
          </w:tcPr>
          <w:p w:rsidR="002A4F55" w:rsidRDefault="002A4F55">
            <w:pPr>
              <w:jc w:val="center"/>
              <w:rPr>
                <w:rFonts w:ascii="方正仿宋_GBK" w:eastAsia="方正仿宋_GBK" w:hAnsi="宋体"/>
                <w:sz w:val="21"/>
                <w:szCs w:val="21"/>
              </w:rPr>
            </w:pPr>
          </w:p>
        </w:tc>
        <w:tc>
          <w:tcPr>
            <w:tcW w:w="1344" w:type="dxa"/>
          </w:tcPr>
          <w:p w:rsidR="002A4F55" w:rsidRDefault="002A4F55">
            <w:pPr>
              <w:jc w:val="center"/>
              <w:rPr>
                <w:rFonts w:ascii="方正仿宋_GBK" w:eastAsia="方正仿宋_GBK" w:hAnsi="宋体"/>
                <w:sz w:val="21"/>
                <w:szCs w:val="21"/>
              </w:rPr>
            </w:pPr>
          </w:p>
        </w:tc>
      </w:tr>
      <w:tr w:rsidR="002A4F55">
        <w:trPr>
          <w:trHeight w:hRule="exact" w:val="422"/>
          <w:jc w:val="center"/>
        </w:trPr>
        <w:tc>
          <w:tcPr>
            <w:tcW w:w="1022" w:type="dxa"/>
            <w:vAlign w:val="center"/>
          </w:tcPr>
          <w:p w:rsidR="002A4F55" w:rsidRDefault="002A4F55">
            <w:pPr>
              <w:pStyle w:val="af"/>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8</w:t>
            </w:r>
          </w:p>
        </w:tc>
        <w:tc>
          <w:tcPr>
            <w:tcW w:w="1695" w:type="dxa"/>
            <w:vAlign w:val="center"/>
          </w:tcPr>
          <w:p w:rsidR="002A4F55" w:rsidRDefault="002A4F55">
            <w:pPr>
              <w:jc w:val="center"/>
              <w:rPr>
                <w:rFonts w:ascii="方正仿宋_GBK" w:eastAsia="方正仿宋_GBK" w:hAnsi="宋体"/>
                <w:sz w:val="21"/>
                <w:szCs w:val="21"/>
              </w:rPr>
            </w:pPr>
            <w:r>
              <w:rPr>
                <w:rFonts w:ascii="方正仿宋_GBK" w:eastAsia="方正仿宋_GBK" w:hAnsi="宋体" w:hint="eastAsia"/>
                <w:sz w:val="21"/>
                <w:szCs w:val="21"/>
              </w:rPr>
              <w:t>人工费</w:t>
            </w:r>
          </w:p>
        </w:tc>
        <w:tc>
          <w:tcPr>
            <w:tcW w:w="3404" w:type="dxa"/>
          </w:tcPr>
          <w:p w:rsidR="002A4F55" w:rsidRDefault="002A4F55">
            <w:pPr>
              <w:jc w:val="center"/>
              <w:rPr>
                <w:rFonts w:ascii="方正仿宋_GBK" w:eastAsia="方正仿宋_GBK" w:hAnsi="宋体"/>
                <w:sz w:val="21"/>
                <w:szCs w:val="21"/>
              </w:rPr>
            </w:pPr>
          </w:p>
        </w:tc>
        <w:tc>
          <w:tcPr>
            <w:tcW w:w="1344" w:type="dxa"/>
            <w:vAlign w:val="center"/>
          </w:tcPr>
          <w:p w:rsidR="002A4F55" w:rsidRDefault="002A4F55">
            <w:pPr>
              <w:jc w:val="center"/>
              <w:rPr>
                <w:rFonts w:ascii="方正仿宋_GBK" w:eastAsia="方正仿宋_GBK" w:hAnsi="宋体"/>
                <w:sz w:val="21"/>
                <w:szCs w:val="21"/>
              </w:rPr>
            </w:pPr>
            <w:r>
              <w:rPr>
                <w:rFonts w:ascii="方正仿宋_GBK" w:eastAsia="方正仿宋_GBK" w:hAnsi="宋体" w:hint="eastAsia"/>
                <w:sz w:val="21"/>
                <w:szCs w:val="21"/>
              </w:rPr>
              <w:t>/</w:t>
            </w:r>
          </w:p>
        </w:tc>
        <w:tc>
          <w:tcPr>
            <w:tcW w:w="1344" w:type="dxa"/>
          </w:tcPr>
          <w:p w:rsidR="002A4F55" w:rsidRDefault="002A4F55">
            <w:pPr>
              <w:jc w:val="center"/>
              <w:rPr>
                <w:rFonts w:ascii="方正仿宋_GBK" w:eastAsia="方正仿宋_GBK" w:hAnsi="宋体"/>
                <w:sz w:val="21"/>
                <w:szCs w:val="21"/>
              </w:rPr>
            </w:pPr>
          </w:p>
        </w:tc>
        <w:tc>
          <w:tcPr>
            <w:tcW w:w="1344" w:type="dxa"/>
          </w:tcPr>
          <w:p w:rsidR="002A4F55" w:rsidRDefault="002A4F55">
            <w:pPr>
              <w:jc w:val="center"/>
              <w:rPr>
                <w:rFonts w:ascii="方正仿宋_GBK" w:eastAsia="方正仿宋_GBK" w:hAnsi="宋体"/>
                <w:sz w:val="21"/>
                <w:szCs w:val="21"/>
              </w:rPr>
            </w:pPr>
          </w:p>
        </w:tc>
      </w:tr>
      <w:tr w:rsidR="002A4F55">
        <w:trPr>
          <w:trHeight w:hRule="exact" w:val="422"/>
          <w:jc w:val="center"/>
        </w:trPr>
        <w:tc>
          <w:tcPr>
            <w:tcW w:w="1022" w:type="dxa"/>
            <w:vAlign w:val="center"/>
          </w:tcPr>
          <w:p w:rsidR="002A4F55" w:rsidRDefault="002A4F55">
            <w:pPr>
              <w:pStyle w:val="af"/>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9</w:t>
            </w:r>
          </w:p>
        </w:tc>
        <w:tc>
          <w:tcPr>
            <w:tcW w:w="1695" w:type="dxa"/>
            <w:vAlign w:val="center"/>
          </w:tcPr>
          <w:p w:rsidR="002A4F55" w:rsidRDefault="002A4F55">
            <w:pPr>
              <w:jc w:val="center"/>
              <w:rPr>
                <w:rFonts w:ascii="方正仿宋_GBK" w:eastAsia="方正仿宋_GBK" w:hAnsi="宋体"/>
                <w:sz w:val="21"/>
                <w:szCs w:val="21"/>
              </w:rPr>
            </w:pPr>
            <w:r>
              <w:rPr>
                <w:rFonts w:ascii="方正仿宋_GBK" w:eastAsia="方正仿宋_GBK" w:hAnsi="宋体" w:hint="eastAsia"/>
                <w:sz w:val="21"/>
                <w:szCs w:val="21"/>
              </w:rPr>
              <w:t>运输费</w:t>
            </w:r>
          </w:p>
        </w:tc>
        <w:tc>
          <w:tcPr>
            <w:tcW w:w="3404" w:type="dxa"/>
          </w:tcPr>
          <w:p w:rsidR="002A4F55" w:rsidRDefault="002A4F55">
            <w:pPr>
              <w:jc w:val="center"/>
              <w:rPr>
                <w:rFonts w:ascii="方正仿宋_GBK" w:eastAsia="方正仿宋_GBK" w:hAnsi="宋体"/>
                <w:sz w:val="21"/>
                <w:szCs w:val="21"/>
              </w:rPr>
            </w:pPr>
          </w:p>
        </w:tc>
        <w:tc>
          <w:tcPr>
            <w:tcW w:w="1344" w:type="dxa"/>
            <w:vAlign w:val="center"/>
          </w:tcPr>
          <w:p w:rsidR="002A4F55" w:rsidRDefault="002A4F55">
            <w:pPr>
              <w:jc w:val="center"/>
              <w:rPr>
                <w:rFonts w:ascii="方正仿宋_GBK" w:eastAsia="方正仿宋_GBK" w:hAnsi="宋体"/>
                <w:sz w:val="21"/>
                <w:szCs w:val="21"/>
              </w:rPr>
            </w:pPr>
            <w:r>
              <w:rPr>
                <w:rFonts w:ascii="方正仿宋_GBK" w:eastAsia="方正仿宋_GBK" w:hAnsi="宋体" w:hint="eastAsia"/>
                <w:sz w:val="21"/>
                <w:szCs w:val="21"/>
              </w:rPr>
              <w:t>/</w:t>
            </w:r>
          </w:p>
        </w:tc>
        <w:tc>
          <w:tcPr>
            <w:tcW w:w="1344" w:type="dxa"/>
          </w:tcPr>
          <w:p w:rsidR="002A4F55" w:rsidRDefault="002A4F55">
            <w:pPr>
              <w:jc w:val="center"/>
              <w:rPr>
                <w:rFonts w:ascii="方正仿宋_GBK" w:eastAsia="方正仿宋_GBK" w:hAnsi="宋体"/>
                <w:sz w:val="21"/>
                <w:szCs w:val="21"/>
              </w:rPr>
            </w:pPr>
          </w:p>
        </w:tc>
        <w:tc>
          <w:tcPr>
            <w:tcW w:w="1344" w:type="dxa"/>
          </w:tcPr>
          <w:p w:rsidR="002A4F55" w:rsidRDefault="002A4F55">
            <w:pPr>
              <w:jc w:val="center"/>
              <w:rPr>
                <w:rFonts w:ascii="方正仿宋_GBK" w:eastAsia="方正仿宋_GBK" w:hAnsi="宋体"/>
                <w:sz w:val="21"/>
                <w:szCs w:val="21"/>
              </w:rPr>
            </w:pPr>
          </w:p>
        </w:tc>
      </w:tr>
      <w:tr w:rsidR="002A4F55">
        <w:trPr>
          <w:trHeight w:hRule="exact" w:val="422"/>
          <w:jc w:val="center"/>
        </w:trPr>
        <w:tc>
          <w:tcPr>
            <w:tcW w:w="1022" w:type="dxa"/>
            <w:vAlign w:val="center"/>
          </w:tcPr>
          <w:p w:rsidR="002A4F55" w:rsidRDefault="002A4F55">
            <w:pPr>
              <w:pStyle w:val="af"/>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10</w:t>
            </w:r>
          </w:p>
        </w:tc>
        <w:tc>
          <w:tcPr>
            <w:tcW w:w="1695" w:type="dxa"/>
            <w:vAlign w:val="center"/>
          </w:tcPr>
          <w:p w:rsidR="002A4F55" w:rsidRDefault="002A4F55">
            <w:pPr>
              <w:jc w:val="center"/>
              <w:rPr>
                <w:rFonts w:ascii="方正仿宋_GBK" w:eastAsia="方正仿宋_GBK" w:hAnsi="宋体"/>
                <w:sz w:val="21"/>
                <w:szCs w:val="21"/>
              </w:rPr>
            </w:pPr>
            <w:r>
              <w:rPr>
                <w:rFonts w:ascii="方正仿宋_GBK" w:eastAsia="方正仿宋_GBK" w:hAnsi="宋体" w:hint="eastAsia"/>
                <w:sz w:val="21"/>
                <w:szCs w:val="21"/>
              </w:rPr>
              <w:t>其他费用</w:t>
            </w:r>
          </w:p>
        </w:tc>
        <w:tc>
          <w:tcPr>
            <w:tcW w:w="3404" w:type="dxa"/>
          </w:tcPr>
          <w:p w:rsidR="002A4F55" w:rsidRDefault="002A4F55">
            <w:pPr>
              <w:jc w:val="center"/>
              <w:rPr>
                <w:rFonts w:ascii="方正仿宋_GBK" w:eastAsia="方正仿宋_GBK" w:hAnsi="宋体"/>
                <w:sz w:val="21"/>
                <w:szCs w:val="21"/>
              </w:rPr>
            </w:pPr>
          </w:p>
        </w:tc>
        <w:tc>
          <w:tcPr>
            <w:tcW w:w="1344" w:type="dxa"/>
            <w:vAlign w:val="center"/>
          </w:tcPr>
          <w:p w:rsidR="002A4F55" w:rsidRDefault="002A4F55">
            <w:pPr>
              <w:jc w:val="center"/>
              <w:rPr>
                <w:rFonts w:ascii="方正仿宋_GBK" w:eastAsia="方正仿宋_GBK" w:hAnsi="宋体"/>
                <w:sz w:val="21"/>
                <w:szCs w:val="21"/>
              </w:rPr>
            </w:pPr>
            <w:r>
              <w:rPr>
                <w:rFonts w:ascii="方正仿宋_GBK" w:eastAsia="方正仿宋_GBK" w:hAnsi="宋体" w:hint="eastAsia"/>
                <w:sz w:val="21"/>
                <w:szCs w:val="21"/>
              </w:rPr>
              <w:t>/</w:t>
            </w:r>
          </w:p>
        </w:tc>
        <w:tc>
          <w:tcPr>
            <w:tcW w:w="1344" w:type="dxa"/>
          </w:tcPr>
          <w:p w:rsidR="002A4F55" w:rsidRDefault="002A4F55">
            <w:pPr>
              <w:jc w:val="center"/>
              <w:rPr>
                <w:rFonts w:ascii="方正仿宋_GBK" w:eastAsia="方正仿宋_GBK" w:hAnsi="宋体"/>
                <w:sz w:val="21"/>
                <w:szCs w:val="21"/>
              </w:rPr>
            </w:pPr>
          </w:p>
        </w:tc>
        <w:tc>
          <w:tcPr>
            <w:tcW w:w="1344" w:type="dxa"/>
          </w:tcPr>
          <w:p w:rsidR="002A4F55" w:rsidRDefault="002A4F55">
            <w:pPr>
              <w:jc w:val="center"/>
              <w:rPr>
                <w:rFonts w:ascii="方正仿宋_GBK" w:eastAsia="方正仿宋_GBK" w:hAnsi="宋体"/>
                <w:sz w:val="21"/>
                <w:szCs w:val="21"/>
              </w:rPr>
            </w:pPr>
          </w:p>
        </w:tc>
      </w:tr>
      <w:tr w:rsidR="002A4F55">
        <w:trPr>
          <w:trHeight w:hRule="exact" w:val="422"/>
          <w:jc w:val="center"/>
        </w:trPr>
        <w:tc>
          <w:tcPr>
            <w:tcW w:w="1022" w:type="dxa"/>
            <w:vAlign w:val="center"/>
          </w:tcPr>
          <w:p w:rsidR="002A4F55" w:rsidRDefault="002A4F55">
            <w:pPr>
              <w:pStyle w:val="af"/>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11</w:t>
            </w:r>
          </w:p>
        </w:tc>
        <w:tc>
          <w:tcPr>
            <w:tcW w:w="1695" w:type="dxa"/>
            <w:vAlign w:val="center"/>
          </w:tcPr>
          <w:p w:rsidR="002A4F55" w:rsidRDefault="002A4F55">
            <w:pPr>
              <w:jc w:val="center"/>
              <w:rPr>
                <w:rFonts w:ascii="方正仿宋_GBK" w:eastAsia="方正仿宋_GBK" w:hAnsi="宋体"/>
                <w:sz w:val="21"/>
                <w:szCs w:val="21"/>
              </w:rPr>
            </w:pPr>
            <w:r>
              <w:rPr>
                <w:rFonts w:ascii="方正仿宋_GBK" w:eastAsia="方正仿宋_GBK" w:hAnsi="宋体" w:hint="eastAsia"/>
                <w:sz w:val="21"/>
                <w:szCs w:val="21"/>
              </w:rPr>
              <w:t>……</w:t>
            </w:r>
          </w:p>
        </w:tc>
        <w:tc>
          <w:tcPr>
            <w:tcW w:w="3404" w:type="dxa"/>
          </w:tcPr>
          <w:p w:rsidR="002A4F55" w:rsidRDefault="002A4F55">
            <w:pPr>
              <w:jc w:val="center"/>
              <w:rPr>
                <w:rFonts w:ascii="方正仿宋_GBK" w:eastAsia="方正仿宋_GBK" w:hAnsi="宋体"/>
                <w:sz w:val="21"/>
                <w:szCs w:val="21"/>
              </w:rPr>
            </w:pPr>
          </w:p>
        </w:tc>
        <w:tc>
          <w:tcPr>
            <w:tcW w:w="1344" w:type="dxa"/>
            <w:vAlign w:val="center"/>
          </w:tcPr>
          <w:p w:rsidR="002A4F55" w:rsidRDefault="002A4F55">
            <w:pPr>
              <w:jc w:val="center"/>
              <w:rPr>
                <w:rFonts w:ascii="方正仿宋_GBK" w:eastAsia="方正仿宋_GBK" w:hAnsi="宋体"/>
                <w:sz w:val="21"/>
                <w:szCs w:val="21"/>
              </w:rPr>
            </w:pPr>
            <w:r>
              <w:rPr>
                <w:rFonts w:ascii="方正仿宋_GBK" w:eastAsia="方正仿宋_GBK" w:hAnsi="宋体" w:hint="eastAsia"/>
                <w:sz w:val="21"/>
                <w:szCs w:val="21"/>
              </w:rPr>
              <w:t>/</w:t>
            </w:r>
          </w:p>
        </w:tc>
        <w:tc>
          <w:tcPr>
            <w:tcW w:w="1344" w:type="dxa"/>
          </w:tcPr>
          <w:p w:rsidR="002A4F55" w:rsidRDefault="002A4F55">
            <w:pPr>
              <w:jc w:val="center"/>
              <w:rPr>
                <w:rFonts w:ascii="方正仿宋_GBK" w:eastAsia="方正仿宋_GBK" w:hAnsi="宋体"/>
                <w:sz w:val="21"/>
                <w:szCs w:val="21"/>
              </w:rPr>
            </w:pPr>
          </w:p>
        </w:tc>
        <w:tc>
          <w:tcPr>
            <w:tcW w:w="1344" w:type="dxa"/>
          </w:tcPr>
          <w:p w:rsidR="002A4F55" w:rsidRDefault="002A4F55">
            <w:pPr>
              <w:jc w:val="center"/>
              <w:rPr>
                <w:rFonts w:ascii="方正仿宋_GBK" w:eastAsia="方正仿宋_GBK" w:hAnsi="宋体"/>
                <w:sz w:val="21"/>
                <w:szCs w:val="21"/>
              </w:rPr>
            </w:pPr>
          </w:p>
        </w:tc>
      </w:tr>
      <w:tr w:rsidR="002A4F55">
        <w:trPr>
          <w:trHeight w:hRule="exact" w:val="422"/>
          <w:jc w:val="center"/>
        </w:trPr>
        <w:tc>
          <w:tcPr>
            <w:tcW w:w="1022" w:type="dxa"/>
            <w:vAlign w:val="center"/>
          </w:tcPr>
          <w:p w:rsidR="002A4F55" w:rsidRDefault="002A4F55">
            <w:pPr>
              <w:pStyle w:val="af"/>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12</w:t>
            </w:r>
          </w:p>
        </w:tc>
        <w:tc>
          <w:tcPr>
            <w:tcW w:w="1695" w:type="dxa"/>
            <w:vAlign w:val="center"/>
          </w:tcPr>
          <w:p w:rsidR="002A4F55" w:rsidRDefault="002A4F55">
            <w:pPr>
              <w:jc w:val="center"/>
              <w:rPr>
                <w:rFonts w:ascii="方正仿宋_GBK" w:eastAsia="方正仿宋_GBK" w:hAnsi="宋体"/>
                <w:sz w:val="21"/>
                <w:szCs w:val="21"/>
              </w:rPr>
            </w:pPr>
            <w:r>
              <w:rPr>
                <w:rFonts w:ascii="方正仿宋_GBK" w:eastAsia="方正仿宋_GBK" w:hAnsi="宋体" w:hint="eastAsia"/>
                <w:sz w:val="21"/>
                <w:szCs w:val="21"/>
              </w:rPr>
              <w:t>总计</w:t>
            </w:r>
          </w:p>
        </w:tc>
        <w:tc>
          <w:tcPr>
            <w:tcW w:w="7436" w:type="dxa"/>
            <w:gridSpan w:val="4"/>
          </w:tcPr>
          <w:p w:rsidR="002A4F55" w:rsidRDefault="002A4F55">
            <w:pPr>
              <w:rPr>
                <w:rFonts w:ascii="方正仿宋_GBK" w:eastAsia="方正仿宋_GBK" w:hAnsi="宋体"/>
                <w:sz w:val="21"/>
                <w:szCs w:val="21"/>
              </w:rPr>
            </w:pPr>
          </w:p>
        </w:tc>
      </w:tr>
    </w:tbl>
    <w:p w:rsidR="002A4F55" w:rsidRDefault="002A4F55">
      <w:pPr>
        <w:snapToGrid w:val="0"/>
        <w:spacing w:line="500" w:lineRule="exact"/>
        <w:ind w:firstLineChars="200" w:firstLine="480"/>
        <w:rPr>
          <w:rFonts w:ascii="方正仿宋_GBK" w:eastAsia="方正仿宋_GBK" w:hAnsi="宋体"/>
          <w:sz w:val="24"/>
          <w:szCs w:val="28"/>
        </w:rPr>
      </w:pPr>
    </w:p>
    <w:p w:rsidR="002A4F55" w:rsidRDefault="002A4F55">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注：1、请供应商完整填写本表。</w:t>
      </w:r>
    </w:p>
    <w:p w:rsidR="002A4F55" w:rsidRDefault="002A4F55">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2、该表可扩展</w:t>
      </w:r>
      <w:bookmarkStart w:id="83" w:name="OLE_LINK1"/>
      <w:bookmarkStart w:id="84" w:name="OLE_LINK2"/>
      <w:r>
        <w:rPr>
          <w:rFonts w:ascii="方正仿宋_GBK" w:eastAsia="方正仿宋_GBK" w:hAnsi="宋体" w:hint="eastAsia"/>
          <w:sz w:val="24"/>
          <w:szCs w:val="28"/>
        </w:rPr>
        <w:t>，并逐页签字或盖章。</w:t>
      </w:r>
      <w:bookmarkEnd w:id="83"/>
      <w:bookmarkEnd w:id="84"/>
    </w:p>
    <w:p w:rsidR="002A4F55" w:rsidRDefault="002A4F55">
      <w:pPr>
        <w:snapToGrid w:val="0"/>
        <w:spacing w:line="500" w:lineRule="exact"/>
        <w:rPr>
          <w:rFonts w:ascii="方正仿宋_GBK" w:eastAsia="方正仿宋_GBK" w:hAnsi="宋体"/>
          <w:color w:val="FF0000"/>
          <w:sz w:val="24"/>
          <w:szCs w:val="28"/>
        </w:rPr>
      </w:pPr>
      <w:r>
        <w:rPr>
          <w:rFonts w:ascii="方正仿宋_GBK" w:eastAsia="方正仿宋_GBK" w:hAnsi="宋体" w:hint="eastAsia"/>
          <w:sz w:val="24"/>
          <w:szCs w:val="28"/>
        </w:rPr>
        <w:t xml:space="preserve">        3、该表可根据项目实际情况调整。</w:t>
      </w:r>
    </w:p>
    <w:p w:rsidR="002A4F55" w:rsidRDefault="002A4F55">
      <w:pPr>
        <w:pStyle w:val="12"/>
        <w:spacing w:line="360" w:lineRule="auto"/>
        <w:rPr>
          <w:rFonts w:ascii="方正仿宋_GBK" w:eastAsia="方正仿宋_GBK" w:hAnsi="宋体"/>
          <w:sz w:val="24"/>
          <w:szCs w:val="24"/>
        </w:rPr>
      </w:pPr>
    </w:p>
    <w:p w:rsidR="002A4F55" w:rsidRDefault="002A4F55">
      <w:pPr>
        <w:pStyle w:val="12"/>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w:t>
      </w:r>
    </w:p>
    <w:p w:rsidR="002A4F55" w:rsidRDefault="002A4F55"/>
    <w:p w:rsidR="002A4F55" w:rsidRDefault="002A4F55"/>
    <w:p w:rsidR="002A4F55" w:rsidRDefault="002A4F55">
      <w:pPr>
        <w:spacing w:line="360" w:lineRule="auto"/>
      </w:pPr>
      <w:r>
        <w:rPr>
          <w:rFonts w:ascii="方正仿宋_GBK" w:eastAsia="方正仿宋_GBK" w:hAnsi="宋体" w:hint="eastAsia"/>
          <w:sz w:val="24"/>
          <w:szCs w:val="24"/>
        </w:rPr>
        <w:t xml:space="preserve">                                                   供应商名称（公章）：</w:t>
      </w:r>
    </w:p>
    <w:p w:rsidR="002A4F55" w:rsidRDefault="002A4F55">
      <w:pPr>
        <w:spacing w:line="360" w:lineRule="auto"/>
        <w:ind w:right="480" w:firstLineChars="2700" w:firstLine="6480"/>
        <w:rPr>
          <w:rFonts w:ascii="方正仿宋_GBK" w:eastAsia="方正仿宋_GBK" w:hAnsi="宋体"/>
          <w:sz w:val="24"/>
          <w:szCs w:val="24"/>
        </w:rPr>
      </w:pPr>
      <w:r>
        <w:rPr>
          <w:rFonts w:ascii="方正仿宋_GBK" w:eastAsia="方正仿宋_GBK" w:hAnsi="宋体" w:hint="eastAsia"/>
          <w:sz w:val="24"/>
          <w:szCs w:val="24"/>
        </w:rPr>
        <w:t>年     月    日</w:t>
      </w:r>
    </w:p>
    <w:p w:rsidR="002A4F55" w:rsidRDefault="002A4F55">
      <w:pPr>
        <w:snapToGrid w:val="0"/>
        <w:spacing w:line="360" w:lineRule="auto"/>
        <w:ind w:firstLineChars="200" w:firstLine="480"/>
        <w:rPr>
          <w:rFonts w:ascii="方正仿宋_GBK" w:eastAsia="方正仿宋_GBK" w:hAnsi="宋体"/>
          <w:sz w:val="24"/>
          <w:szCs w:val="24"/>
          <w:bdr w:val="single" w:sz="4" w:space="0" w:color="auto"/>
        </w:rPr>
        <w:sectPr w:rsidR="002A4F55">
          <w:headerReference w:type="default" r:id="rId17"/>
          <w:pgSz w:w="11907" w:h="16840"/>
          <w:pgMar w:top="1134" w:right="1191" w:bottom="1134" w:left="1304" w:header="851" w:footer="992" w:gutter="0"/>
          <w:pgNumType w:fmt="numberInDash"/>
          <w:cols w:space="720"/>
          <w:docGrid w:linePitch="380" w:charSpace="-5735"/>
        </w:sectPr>
      </w:pPr>
    </w:p>
    <w:p w:rsidR="002A4F55" w:rsidRDefault="002A4F55">
      <w:pPr>
        <w:pStyle w:val="30"/>
        <w:spacing w:before="0" w:after="0" w:line="360" w:lineRule="auto"/>
        <w:rPr>
          <w:rFonts w:ascii="方正仿宋_GBK" w:eastAsia="方正仿宋_GBK" w:hAnsi="宋体"/>
          <w:sz w:val="24"/>
          <w:szCs w:val="24"/>
        </w:rPr>
      </w:pPr>
      <w:bookmarkStart w:id="85" w:name="_Toc313008357"/>
      <w:bookmarkStart w:id="86" w:name="_Toc313888361"/>
      <w:bookmarkStart w:id="87" w:name="_Toc342913420"/>
      <w:bookmarkStart w:id="88" w:name="_Toc466546938"/>
      <w:r>
        <w:rPr>
          <w:rFonts w:ascii="方正仿宋_GBK" w:eastAsia="方正仿宋_GBK" w:hAnsi="宋体" w:hint="eastAsia"/>
          <w:sz w:val="24"/>
          <w:szCs w:val="24"/>
        </w:rPr>
        <w:lastRenderedPageBreak/>
        <w:t>二、技术部分</w:t>
      </w:r>
      <w:bookmarkEnd w:id="85"/>
      <w:bookmarkEnd w:id="86"/>
      <w:bookmarkEnd w:id="87"/>
      <w:bookmarkEnd w:id="88"/>
    </w:p>
    <w:p w:rsidR="002A4F55" w:rsidRDefault="002A4F55">
      <w:pPr>
        <w:snapToGrid w:val="0"/>
        <w:spacing w:line="360" w:lineRule="auto"/>
        <w:jc w:val="center"/>
        <w:rPr>
          <w:rFonts w:ascii="方正仿宋_GBK" w:eastAsia="方正仿宋_GBK" w:hAnsi="宋体"/>
          <w:sz w:val="24"/>
          <w:szCs w:val="24"/>
        </w:rPr>
      </w:pPr>
      <w:r>
        <w:rPr>
          <w:rFonts w:ascii="方正仿宋_GBK" w:eastAsia="方正仿宋_GBK" w:hAnsi="宋体" w:hint="eastAsia"/>
          <w:sz w:val="24"/>
          <w:szCs w:val="24"/>
        </w:rPr>
        <w:t>（一）技术方案（格式自定）</w:t>
      </w:r>
    </w:p>
    <w:p w:rsidR="002A4F55" w:rsidRDefault="002A4F55">
      <w:pPr>
        <w:tabs>
          <w:tab w:val="left" w:pos="6300"/>
        </w:tabs>
        <w:snapToGrid w:val="0"/>
        <w:spacing w:line="500" w:lineRule="exact"/>
        <w:ind w:firstLine="570"/>
        <w:rPr>
          <w:rFonts w:ascii="方正仿宋_GBK" w:eastAsia="方正仿宋_GBK" w:hAnsi="宋体"/>
          <w:szCs w:val="24"/>
        </w:rPr>
      </w:pPr>
      <w:r>
        <w:rPr>
          <w:rFonts w:ascii="方正仿宋_GBK" w:eastAsia="方正仿宋_GBK" w:hAnsi="宋体"/>
          <w:szCs w:val="24"/>
        </w:rPr>
        <w:br w:type="page"/>
      </w:r>
      <w:r>
        <w:rPr>
          <w:rFonts w:ascii="方正仿宋_GBK" w:eastAsia="方正仿宋_GBK" w:hAnsi="宋体" w:hint="eastAsia"/>
          <w:sz w:val="24"/>
          <w:szCs w:val="24"/>
        </w:rPr>
        <w:lastRenderedPageBreak/>
        <w:t>（二）技术响应偏离表</w:t>
      </w:r>
    </w:p>
    <w:p w:rsidR="002A4F55" w:rsidRDefault="002A4F55">
      <w:pPr>
        <w:pStyle w:val="a7"/>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8"/>
        <w:gridCol w:w="2658"/>
        <w:gridCol w:w="2759"/>
        <w:gridCol w:w="2067"/>
      </w:tblGrid>
      <w:tr w:rsidR="002A4F55">
        <w:trPr>
          <w:trHeight w:val="515"/>
          <w:jc w:val="center"/>
        </w:trPr>
        <w:tc>
          <w:tcPr>
            <w:tcW w:w="1138" w:type="dxa"/>
            <w:vAlign w:val="center"/>
          </w:tcPr>
          <w:p w:rsidR="002A4F55" w:rsidRDefault="002A4F55">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序号</w:t>
            </w:r>
          </w:p>
        </w:tc>
        <w:tc>
          <w:tcPr>
            <w:tcW w:w="2658" w:type="dxa"/>
            <w:vAlign w:val="center"/>
          </w:tcPr>
          <w:p w:rsidR="002A4F55" w:rsidRDefault="002A4F55">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采购需求</w:t>
            </w:r>
          </w:p>
        </w:tc>
        <w:tc>
          <w:tcPr>
            <w:tcW w:w="2759" w:type="dxa"/>
            <w:vAlign w:val="center"/>
          </w:tcPr>
          <w:p w:rsidR="002A4F55" w:rsidRDefault="002A4F55">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响应情况</w:t>
            </w:r>
          </w:p>
        </w:tc>
        <w:tc>
          <w:tcPr>
            <w:tcW w:w="2067" w:type="dxa"/>
            <w:vAlign w:val="center"/>
          </w:tcPr>
          <w:p w:rsidR="002A4F55" w:rsidRDefault="002A4F55">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差异说明</w:t>
            </w:r>
          </w:p>
        </w:tc>
      </w:tr>
      <w:tr w:rsidR="002A4F55">
        <w:trPr>
          <w:trHeight w:val="599"/>
          <w:jc w:val="center"/>
        </w:trPr>
        <w:tc>
          <w:tcPr>
            <w:tcW w:w="1138" w:type="dxa"/>
            <w:vAlign w:val="center"/>
          </w:tcPr>
          <w:p w:rsidR="002A4F55" w:rsidRDefault="002A4F55">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2A4F55" w:rsidRDefault="002A4F55">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2A4F55" w:rsidRDefault="002A4F55">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2A4F55" w:rsidRDefault="002A4F55">
            <w:pPr>
              <w:tabs>
                <w:tab w:val="left" w:pos="6300"/>
              </w:tabs>
              <w:snapToGrid w:val="0"/>
              <w:spacing w:line="500" w:lineRule="exact"/>
              <w:jc w:val="center"/>
              <w:outlineLvl w:val="0"/>
              <w:rPr>
                <w:rFonts w:ascii="方正仿宋_GBK" w:eastAsia="方正仿宋_GBK" w:hAnsi="宋体"/>
                <w:sz w:val="21"/>
                <w:szCs w:val="21"/>
              </w:rPr>
            </w:pPr>
          </w:p>
        </w:tc>
      </w:tr>
      <w:tr w:rsidR="002A4F55">
        <w:trPr>
          <w:trHeight w:val="599"/>
          <w:jc w:val="center"/>
        </w:trPr>
        <w:tc>
          <w:tcPr>
            <w:tcW w:w="1138" w:type="dxa"/>
            <w:vAlign w:val="center"/>
          </w:tcPr>
          <w:p w:rsidR="002A4F55" w:rsidRDefault="002A4F55">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2A4F55" w:rsidRDefault="002A4F55">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2A4F55" w:rsidRDefault="002A4F55">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2A4F55" w:rsidRDefault="002A4F55">
            <w:pPr>
              <w:tabs>
                <w:tab w:val="left" w:pos="6300"/>
              </w:tabs>
              <w:snapToGrid w:val="0"/>
              <w:spacing w:line="500" w:lineRule="exact"/>
              <w:jc w:val="center"/>
              <w:outlineLvl w:val="0"/>
              <w:rPr>
                <w:rFonts w:ascii="方正仿宋_GBK" w:eastAsia="方正仿宋_GBK" w:hAnsi="宋体"/>
                <w:sz w:val="21"/>
                <w:szCs w:val="21"/>
              </w:rPr>
            </w:pPr>
          </w:p>
        </w:tc>
      </w:tr>
      <w:tr w:rsidR="002A4F55">
        <w:trPr>
          <w:trHeight w:val="599"/>
          <w:jc w:val="center"/>
        </w:trPr>
        <w:tc>
          <w:tcPr>
            <w:tcW w:w="1138" w:type="dxa"/>
            <w:vAlign w:val="center"/>
          </w:tcPr>
          <w:p w:rsidR="002A4F55" w:rsidRDefault="002A4F55">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2A4F55" w:rsidRDefault="002A4F55">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2A4F55" w:rsidRDefault="002A4F55">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2A4F55" w:rsidRDefault="002A4F55">
            <w:pPr>
              <w:tabs>
                <w:tab w:val="left" w:pos="6300"/>
              </w:tabs>
              <w:snapToGrid w:val="0"/>
              <w:spacing w:line="500" w:lineRule="exact"/>
              <w:jc w:val="center"/>
              <w:outlineLvl w:val="0"/>
              <w:rPr>
                <w:rFonts w:ascii="方正仿宋_GBK" w:eastAsia="方正仿宋_GBK" w:hAnsi="宋体"/>
                <w:sz w:val="21"/>
                <w:szCs w:val="21"/>
              </w:rPr>
            </w:pPr>
          </w:p>
        </w:tc>
      </w:tr>
      <w:tr w:rsidR="002A4F55">
        <w:trPr>
          <w:trHeight w:val="599"/>
          <w:jc w:val="center"/>
        </w:trPr>
        <w:tc>
          <w:tcPr>
            <w:tcW w:w="1138" w:type="dxa"/>
            <w:vAlign w:val="center"/>
          </w:tcPr>
          <w:p w:rsidR="002A4F55" w:rsidRDefault="002A4F55">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2A4F55" w:rsidRDefault="002A4F55">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2A4F55" w:rsidRDefault="002A4F55">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2A4F55" w:rsidRDefault="002A4F55">
            <w:pPr>
              <w:tabs>
                <w:tab w:val="left" w:pos="6300"/>
              </w:tabs>
              <w:snapToGrid w:val="0"/>
              <w:spacing w:line="500" w:lineRule="exact"/>
              <w:jc w:val="center"/>
              <w:outlineLvl w:val="0"/>
              <w:rPr>
                <w:rFonts w:ascii="方正仿宋_GBK" w:eastAsia="方正仿宋_GBK" w:hAnsi="宋体"/>
                <w:sz w:val="21"/>
                <w:szCs w:val="21"/>
              </w:rPr>
            </w:pPr>
          </w:p>
        </w:tc>
      </w:tr>
      <w:tr w:rsidR="002A4F55">
        <w:trPr>
          <w:trHeight w:val="599"/>
          <w:jc w:val="center"/>
        </w:trPr>
        <w:tc>
          <w:tcPr>
            <w:tcW w:w="1138" w:type="dxa"/>
            <w:vAlign w:val="center"/>
          </w:tcPr>
          <w:p w:rsidR="002A4F55" w:rsidRDefault="002A4F55">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2A4F55" w:rsidRDefault="002A4F55">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2A4F55" w:rsidRDefault="002A4F55">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2A4F55" w:rsidRDefault="002A4F55">
            <w:pPr>
              <w:tabs>
                <w:tab w:val="left" w:pos="6300"/>
              </w:tabs>
              <w:snapToGrid w:val="0"/>
              <w:spacing w:line="500" w:lineRule="exact"/>
              <w:jc w:val="center"/>
              <w:outlineLvl w:val="0"/>
              <w:rPr>
                <w:rFonts w:ascii="方正仿宋_GBK" w:eastAsia="方正仿宋_GBK" w:hAnsi="宋体"/>
                <w:sz w:val="21"/>
                <w:szCs w:val="21"/>
              </w:rPr>
            </w:pPr>
          </w:p>
        </w:tc>
      </w:tr>
      <w:tr w:rsidR="002A4F55">
        <w:trPr>
          <w:trHeight w:val="599"/>
          <w:jc w:val="center"/>
        </w:trPr>
        <w:tc>
          <w:tcPr>
            <w:tcW w:w="1138" w:type="dxa"/>
            <w:vAlign w:val="center"/>
          </w:tcPr>
          <w:p w:rsidR="002A4F55" w:rsidRDefault="002A4F55">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2A4F55" w:rsidRDefault="002A4F55">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2A4F55" w:rsidRDefault="002A4F55">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2A4F55" w:rsidRDefault="002A4F55">
            <w:pPr>
              <w:tabs>
                <w:tab w:val="left" w:pos="6300"/>
              </w:tabs>
              <w:snapToGrid w:val="0"/>
              <w:spacing w:line="500" w:lineRule="exact"/>
              <w:jc w:val="center"/>
              <w:outlineLvl w:val="0"/>
              <w:rPr>
                <w:rFonts w:ascii="方正仿宋_GBK" w:eastAsia="方正仿宋_GBK" w:hAnsi="宋体"/>
                <w:sz w:val="21"/>
                <w:szCs w:val="21"/>
              </w:rPr>
            </w:pPr>
          </w:p>
        </w:tc>
      </w:tr>
      <w:tr w:rsidR="002A4F55">
        <w:trPr>
          <w:trHeight w:val="599"/>
          <w:jc w:val="center"/>
        </w:trPr>
        <w:tc>
          <w:tcPr>
            <w:tcW w:w="1138" w:type="dxa"/>
            <w:vAlign w:val="center"/>
          </w:tcPr>
          <w:p w:rsidR="002A4F55" w:rsidRDefault="002A4F55">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2A4F55" w:rsidRDefault="002A4F55">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2A4F55" w:rsidRDefault="002A4F55">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2A4F55" w:rsidRDefault="002A4F55">
            <w:pPr>
              <w:tabs>
                <w:tab w:val="left" w:pos="6300"/>
              </w:tabs>
              <w:snapToGrid w:val="0"/>
              <w:spacing w:line="500" w:lineRule="exact"/>
              <w:jc w:val="center"/>
              <w:outlineLvl w:val="0"/>
              <w:rPr>
                <w:rFonts w:ascii="方正仿宋_GBK" w:eastAsia="方正仿宋_GBK" w:hAnsi="宋体"/>
                <w:sz w:val="21"/>
                <w:szCs w:val="21"/>
              </w:rPr>
            </w:pPr>
          </w:p>
        </w:tc>
      </w:tr>
      <w:tr w:rsidR="002A4F55">
        <w:trPr>
          <w:trHeight w:val="599"/>
          <w:jc w:val="center"/>
        </w:trPr>
        <w:tc>
          <w:tcPr>
            <w:tcW w:w="1138" w:type="dxa"/>
            <w:vAlign w:val="center"/>
          </w:tcPr>
          <w:p w:rsidR="002A4F55" w:rsidRDefault="002A4F55">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2A4F55" w:rsidRDefault="002A4F55">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2A4F55" w:rsidRDefault="002A4F55">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2A4F55" w:rsidRDefault="002A4F55">
            <w:pPr>
              <w:tabs>
                <w:tab w:val="left" w:pos="6300"/>
              </w:tabs>
              <w:snapToGrid w:val="0"/>
              <w:spacing w:line="500" w:lineRule="exact"/>
              <w:jc w:val="center"/>
              <w:outlineLvl w:val="0"/>
              <w:rPr>
                <w:rFonts w:ascii="方正仿宋_GBK" w:eastAsia="方正仿宋_GBK" w:hAnsi="宋体"/>
                <w:sz w:val="21"/>
                <w:szCs w:val="21"/>
              </w:rPr>
            </w:pPr>
          </w:p>
        </w:tc>
      </w:tr>
      <w:tr w:rsidR="002A4F55">
        <w:trPr>
          <w:trHeight w:val="599"/>
          <w:jc w:val="center"/>
        </w:trPr>
        <w:tc>
          <w:tcPr>
            <w:tcW w:w="1138" w:type="dxa"/>
            <w:vAlign w:val="center"/>
          </w:tcPr>
          <w:p w:rsidR="002A4F55" w:rsidRDefault="002A4F55">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2A4F55" w:rsidRDefault="002A4F55">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2A4F55" w:rsidRDefault="002A4F55">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2A4F55" w:rsidRDefault="002A4F55">
            <w:pPr>
              <w:tabs>
                <w:tab w:val="left" w:pos="6300"/>
              </w:tabs>
              <w:snapToGrid w:val="0"/>
              <w:spacing w:line="500" w:lineRule="exact"/>
              <w:jc w:val="center"/>
              <w:outlineLvl w:val="0"/>
              <w:rPr>
                <w:rFonts w:ascii="方正仿宋_GBK" w:eastAsia="方正仿宋_GBK" w:hAnsi="宋体"/>
                <w:sz w:val="21"/>
                <w:szCs w:val="21"/>
              </w:rPr>
            </w:pPr>
          </w:p>
        </w:tc>
      </w:tr>
      <w:tr w:rsidR="002A4F55">
        <w:trPr>
          <w:trHeight w:val="599"/>
          <w:jc w:val="center"/>
        </w:trPr>
        <w:tc>
          <w:tcPr>
            <w:tcW w:w="1138" w:type="dxa"/>
            <w:vAlign w:val="center"/>
          </w:tcPr>
          <w:p w:rsidR="002A4F55" w:rsidRDefault="002A4F55">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2A4F55" w:rsidRDefault="002A4F55">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2A4F55" w:rsidRDefault="002A4F55">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2A4F55" w:rsidRDefault="002A4F55">
            <w:pPr>
              <w:tabs>
                <w:tab w:val="left" w:pos="6300"/>
              </w:tabs>
              <w:snapToGrid w:val="0"/>
              <w:spacing w:line="500" w:lineRule="exact"/>
              <w:jc w:val="center"/>
              <w:outlineLvl w:val="0"/>
              <w:rPr>
                <w:rFonts w:ascii="方正仿宋_GBK" w:eastAsia="方正仿宋_GBK" w:hAnsi="宋体"/>
                <w:sz w:val="21"/>
                <w:szCs w:val="21"/>
              </w:rPr>
            </w:pPr>
          </w:p>
        </w:tc>
      </w:tr>
    </w:tbl>
    <w:p w:rsidR="002A4F55" w:rsidRDefault="002A4F55">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法人授权代表：</w:t>
      </w:r>
    </w:p>
    <w:p w:rsidR="002A4F55" w:rsidRDefault="002A4F55">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2A4F55" w:rsidRDefault="002A4F55">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2A4F55" w:rsidRDefault="002A4F55">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2A4F55" w:rsidRDefault="002A4F55">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2A4F55" w:rsidRDefault="002A4F55">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、本表即为对本项目“第二篇  采购技术需求”中所列技术要求进行比较和响应；</w:t>
      </w:r>
    </w:p>
    <w:p w:rsidR="002A4F55" w:rsidRDefault="002A4F55">
      <w:pPr>
        <w:tabs>
          <w:tab w:val="left" w:pos="6300"/>
        </w:tabs>
        <w:snapToGrid w:val="0"/>
        <w:spacing w:line="500" w:lineRule="exact"/>
        <w:ind w:firstLineChars="200" w:firstLine="480"/>
        <w:rPr>
          <w:rFonts w:ascii="等线" w:eastAsia="方正仿宋_GBK" w:hAnsi="等线"/>
          <w:sz w:val="24"/>
        </w:rPr>
      </w:pPr>
      <w:r>
        <w:rPr>
          <w:rFonts w:ascii="方正仿宋_GBK" w:eastAsia="方正仿宋_GBK" w:hAnsi="宋体" w:hint="eastAsia"/>
          <w:sz w:val="24"/>
        </w:rPr>
        <w:t>2、该表必须按照竞争性磋商要求逐条如实填写，根据响应情况在“差异说明”项填写正偏离或负偏离及原因，完全符合的填写“无差异”；</w:t>
      </w:r>
    </w:p>
    <w:p w:rsidR="002A4F55" w:rsidRDefault="002A4F55">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2A4F55" w:rsidRDefault="002A4F55">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4、可附相关技术支撑材料。（格式自定）</w:t>
      </w:r>
    </w:p>
    <w:p w:rsidR="002A4F55" w:rsidRDefault="002A4F55">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rPr>
        <w:t>5、若“响应情况”栏中仅填写“无偏离”或“有偏离”等内容而未作实质性参数描述，该供应商将</w:t>
      </w:r>
      <w:r>
        <w:rPr>
          <w:rFonts w:ascii="方正仿宋_GBK" w:eastAsia="方正仿宋_GBK" w:hAnsi="宋体" w:hint="eastAsia"/>
          <w:sz w:val="24"/>
          <w:szCs w:val="24"/>
        </w:rPr>
        <w:t>失去成为成交供应商的资格，仅保留其合格供应商的身份。</w:t>
      </w:r>
    </w:p>
    <w:p w:rsidR="002A4F55" w:rsidRDefault="002A4F55">
      <w:pPr>
        <w:tabs>
          <w:tab w:val="left" w:pos="6300"/>
        </w:tabs>
        <w:snapToGrid w:val="0"/>
        <w:spacing w:line="500" w:lineRule="exact"/>
        <w:ind w:firstLineChars="200" w:firstLine="480"/>
        <w:rPr>
          <w:rFonts w:ascii="方正仿宋_GBK" w:eastAsia="方正仿宋_GBK" w:hAnsi="宋体"/>
          <w:sz w:val="24"/>
          <w:szCs w:val="24"/>
        </w:rPr>
      </w:pPr>
    </w:p>
    <w:p w:rsidR="002A4F55" w:rsidRDefault="002A4F55">
      <w:pPr>
        <w:pStyle w:val="30"/>
        <w:spacing w:before="0" w:after="0" w:line="360" w:lineRule="auto"/>
        <w:rPr>
          <w:rFonts w:ascii="方正仿宋_GBK" w:eastAsia="方正仿宋_GBK" w:hAnsi="宋体"/>
          <w:sz w:val="24"/>
          <w:szCs w:val="24"/>
        </w:rPr>
      </w:pPr>
      <w:r>
        <w:rPr>
          <w:rFonts w:ascii="方正仿宋_GBK" w:eastAsia="方正仿宋_GBK"/>
          <w:b w:val="0"/>
        </w:rPr>
        <w:br w:type="page"/>
      </w:r>
      <w:bookmarkStart w:id="89" w:name="_Toc313008358"/>
      <w:bookmarkStart w:id="90" w:name="_Toc313888362"/>
      <w:bookmarkStart w:id="91" w:name="_Toc342913421"/>
      <w:bookmarkStart w:id="92" w:name="_Toc466546939"/>
      <w:r>
        <w:rPr>
          <w:rFonts w:ascii="方正仿宋_GBK" w:eastAsia="方正仿宋_GBK" w:hAnsi="宋体" w:hint="eastAsia"/>
          <w:sz w:val="24"/>
          <w:szCs w:val="24"/>
        </w:rPr>
        <w:lastRenderedPageBreak/>
        <w:t>三、商务部分</w:t>
      </w:r>
      <w:bookmarkEnd w:id="89"/>
      <w:bookmarkEnd w:id="90"/>
      <w:bookmarkEnd w:id="91"/>
      <w:bookmarkEnd w:id="92"/>
    </w:p>
    <w:p w:rsidR="002A4F55" w:rsidRDefault="002A4F55">
      <w:pPr>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（一）</w:t>
      </w:r>
      <w:bookmarkStart w:id="93" w:name="_Toc283382459"/>
      <w:r>
        <w:rPr>
          <w:rFonts w:ascii="方正仿宋_GBK" w:eastAsia="方正仿宋_GBK" w:hAnsi="宋体" w:hint="eastAsia"/>
          <w:sz w:val="24"/>
          <w:szCs w:val="24"/>
        </w:rPr>
        <w:t>商务响应偏离表</w:t>
      </w:r>
    </w:p>
    <w:p w:rsidR="002A4F55" w:rsidRDefault="002A4F55">
      <w:pPr>
        <w:snapToGrid w:val="0"/>
        <w:spacing w:line="360" w:lineRule="auto"/>
        <w:jc w:val="center"/>
        <w:rPr>
          <w:rFonts w:ascii="方正仿宋_GBK" w:eastAsia="方正仿宋_GBK" w:hAnsi="宋体"/>
          <w:b/>
          <w:szCs w:val="28"/>
        </w:rPr>
      </w:pPr>
      <w:r>
        <w:rPr>
          <w:rFonts w:ascii="方正仿宋_GBK" w:eastAsia="方正仿宋_GBK" w:hAnsi="宋体" w:hint="eastAsia"/>
          <w:b/>
          <w:szCs w:val="28"/>
        </w:rPr>
        <w:t>商务响应偏离表（本表可自行设计格式）</w:t>
      </w:r>
    </w:p>
    <w:p w:rsidR="002A4F55" w:rsidRDefault="002A4F55">
      <w:pPr>
        <w:snapToGrid w:val="0"/>
        <w:spacing w:line="360" w:lineRule="auto"/>
        <w:ind w:firstLine="465"/>
        <w:rPr>
          <w:rFonts w:ascii="方正仿宋_GBK" w:eastAsia="方正仿宋_GBK" w:hAnsi="宋体"/>
          <w:sz w:val="24"/>
          <w:szCs w:val="24"/>
        </w:rPr>
      </w:pPr>
      <w:r>
        <w:rPr>
          <w:rFonts w:ascii="方正仿宋_GBK" w:eastAsia="方正仿宋_GBK" w:hAnsi="宋体" w:hint="eastAsia"/>
          <w:sz w:val="24"/>
          <w:szCs w:val="24"/>
        </w:rPr>
        <w:t>对于竞争性磋商文件的商务要求，如有任何</w:t>
      </w:r>
      <w:proofErr w:type="gramStart"/>
      <w:r>
        <w:rPr>
          <w:rFonts w:ascii="方正仿宋_GBK" w:eastAsia="方正仿宋_GBK" w:hAnsi="宋体" w:hint="eastAsia"/>
          <w:sz w:val="24"/>
          <w:szCs w:val="24"/>
        </w:rPr>
        <w:t>偏离请</w:t>
      </w:r>
      <w:proofErr w:type="gramEnd"/>
      <w:r>
        <w:rPr>
          <w:rFonts w:ascii="方正仿宋_GBK" w:eastAsia="方正仿宋_GBK" w:hAnsi="宋体" w:hint="eastAsia"/>
          <w:sz w:val="24"/>
          <w:szCs w:val="24"/>
        </w:rPr>
        <w:t>如实填写下表：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0"/>
        <w:gridCol w:w="3179"/>
        <w:gridCol w:w="2434"/>
        <w:gridCol w:w="2355"/>
      </w:tblGrid>
      <w:tr w:rsidR="002A4F55">
        <w:trPr>
          <w:trHeight w:val="765"/>
        </w:trPr>
        <w:tc>
          <w:tcPr>
            <w:tcW w:w="1510" w:type="dxa"/>
            <w:vAlign w:val="center"/>
          </w:tcPr>
          <w:p w:rsidR="002A4F55" w:rsidRDefault="002A4F55">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序号</w:t>
            </w:r>
          </w:p>
        </w:tc>
        <w:tc>
          <w:tcPr>
            <w:tcW w:w="3179" w:type="dxa"/>
            <w:vAlign w:val="center"/>
          </w:tcPr>
          <w:p w:rsidR="002A4F55" w:rsidRDefault="002A4F55">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磋商项目需求</w:t>
            </w:r>
          </w:p>
        </w:tc>
        <w:tc>
          <w:tcPr>
            <w:tcW w:w="2434" w:type="dxa"/>
            <w:vAlign w:val="center"/>
          </w:tcPr>
          <w:p w:rsidR="002A4F55" w:rsidRDefault="002A4F55">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响应情况</w:t>
            </w:r>
          </w:p>
        </w:tc>
        <w:tc>
          <w:tcPr>
            <w:tcW w:w="2355" w:type="dxa"/>
            <w:vAlign w:val="center"/>
          </w:tcPr>
          <w:p w:rsidR="002A4F55" w:rsidRDefault="002A4F55">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偏离说明</w:t>
            </w:r>
          </w:p>
        </w:tc>
      </w:tr>
      <w:tr w:rsidR="002A4F55">
        <w:trPr>
          <w:trHeight w:val="703"/>
        </w:trPr>
        <w:tc>
          <w:tcPr>
            <w:tcW w:w="1510" w:type="dxa"/>
            <w:vAlign w:val="center"/>
          </w:tcPr>
          <w:p w:rsidR="002A4F55" w:rsidRDefault="002A4F55">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2A4F55" w:rsidRDefault="002A4F55">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2A4F55" w:rsidRDefault="002A4F55">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2A4F55" w:rsidRDefault="002A4F55">
            <w:pPr>
              <w:tabs>
                <w:tab w:val="left" w:pos="6300"/>
              </w:tabs>
              <w:snapToGrid w:val="0"/>
              <w:spacing w:line="360" w:lineRule="auto"/>
              <w:jc w:val="center"/>
              <w:outlineLvl w:val="0"/>
              <w:rPr>
                <w:rFonts w:ascii="方正仿宋_GBK" w:eastAsia="方正仿宋_GBK" w:hAnsi="宋体"/>
                <w:sz w:val="21"/>
                <w:szCs w:val="24"/>
              </w:rPr>
            </w:pPr>
          </w:p>
        </w:tc>
      </w:tr>
      <w:tr w:rsidR="002A4F55">
        <w:trPr>
          <w:trHeight w:val="703"/>
        </w:trPr>
        <w:tc>
          <w:tcPr>
            <w:tcW w:w="1510" w:type="dxa"/>
            <w:vAlign w:val="center"/>
          </w:tcPr>
          <w:p w:rsidR="002A4F55" w:rsidRDefault="002A4F55">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2A4F55" w:rsidRDefault="002A4F55">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2A4F55" w:rsidRDefault="002A4F55">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2A4F55" w:rsidRDefault="002A4F55">
            <w:pPr>
              <w:tabs>
                <w:tab w:val="left" w:pos="6300"/>
              </w:tabs>
              <w:snapToGrid w:val="0"/>
              <w:spacing w:line="360" w:lineRule="auto"/>
              <w:jc w:val="center"/>
              <w:outlineLvl w:val="0"/>
              <w:rPr>
                <w:rFonts w:ascii="方正仿宋_GBK" w:eastAsia="方正仿宋_GBK" w:hAnsi="宋体"/>
                <w:sz w:val="21"/>
                <w:szCs w:val="24"/>
              </w:rPr>
            </w:pPr>
          </w:p>
        </w:tc>
      </w:tr>
      <w:tr w:rsidR="002A4F55">
        <w:trPr>
          <w:trHeight w:val="703"/>
        </w:trPr>
        <w:tc>
          <w:tcPr>
            <w:tcW w:w="1510" w:type="dxa"/>
            <w:vAlign w:val="center"/>
          </w:tcPr>
          <w:p w:rsidR="002A4F55" w:rsidRDefault="002A4F55">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2A4F55" w:rsidRDefault="002A4F55">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2A4F55" w:rsidRDefault="002A4F55">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2A4F55" w:rsidRDefault="002A4F55">
            <w:pPr>
              <w:tabs>
                <w:tab w:val="left" w:pos="6300"/>
              </w:tabs>
              <w:snapToGrid w:val="0"/>
              <w:spacing w:line="360" w:lineRule="auto"/>
              <w:jc w:val="center"/>
              <w:outlineLvl w:val="0"/>
              <w:rPr>
                <w:rFonts w:ascii="方正仿宋_GBK" w:eastAsia="方正仿宋_GBK" w:hAnsi="宋体"/>
                <w:sz w:val="21"/>
                <w:szCs w:val="24"/>
              </w:rPr>
            </w:pPr>
          </w:p>
        </w:tc>
      </w:tr>
      <w:tr w:rsidR="002A4F55">
        <w:trPr>
          <w:trHeight w:val="703"/>
        </w:trPr>
        <w:tc>
          <w:tcPr>
            <w:tcW w:w="1510" w:type="dxa"/>
            <w:vAlign w:val="center"/>
          </w:tcPr>
          <w:p w:rsidR="002A4F55" w:rsidRDefault="002A4F55">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2A4F55" w:rsidRDefault="002A4F55">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2A4F55" w:rsidRDefault="002A4F55">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2A4F55" w:rsidRDefault="002A4F55">
            <w:pPr>
              <w:tabs>
                <w:tab w:val="left" w:pos="6300"/>
              </w:tabs>
              <w:snapToGrid w:val="0"/>
              <w:spacing w:line="360" w:lineRule="auto"/>
              <w:jc w:val="center"/>
              <w:outlineLvl w:val="0"/>
              <w:rPr>
                <w:rFonts w:ascii="方正仿宋_GBK" w:eastAsia="方正仿宋_GBK" w:hAnsi="宋体"/>
                <w:sz w:val="21"/>
                <w:szCs w:val="24"/>
              </w:rPr>
            </w:pPr>
          </w:p>
        </w:tc>
      </w:tr>
      <w:tr w:rsidR="002A4F55">
        <w:trPr>
          <w:trHeight w:val="703"/>
        </w:trPr>
        <w:tc>
          <w:tcPr>
            <w:tcW w:w="1510" w:type="dxa"/>
            <w:vAlign w:val="center"/>
          </w:tcPr>
          <w:p w:rsidR="002A4F55" w:rsidRDefault="002A4F55">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2A4F55" w:rsidRDefault="002A4F55">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2A4F55" w:rsidRDefault="002A4F55">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2A4F55" w:rsidRDefault="002A4F55">
            <w:pPr>
              <w:tabs>
                <w:tab w:val="left" w:pos="6300"/>
              </w:tabs>
              <w:snapToGrid w:val="0"/>
              <w:spacing w:line="360" w:lineRule="auto"/>
              <w:jc w:val="center"/>
              <w:outlineLvl w:val="0"/>
              <w:rPr>
                <w:rFonts w:ascii="方正仿宋_GBK" w:eastAsia="方正仿宋_GBK" w:hAnsi="宋体"/>
                <w:sz w:val="21"/>
                <w:szCs w:val="24"/>
              </w:rPr>
            </w:pPr>
          </w:p>
        </w:tc>
      </w:tr>
      <w:tr w:rsidR="002A4F55">
        <w:trPr>
          <w:trHeight w:val="703"/>
        </w:trPr>
        <w:tc>
          <w:tcPr>
            <w:tcW w:w="1510" w:type="dxa"/>
            <w:vAlign w:val="center"/>
          </w:tcPr>
          <w:p w:rsidR="002A4F55" w:rsidRDefault="002A4F55">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2A4F55" w:rsidRDefault="002A4F55">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2A4F55" w:rsidRDefault="002A4F55">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2A4F55" w:rsidRDefault="002A4F55">
            <w:pPr>
              <w:tabs>
                <w:tab w:val="left" w:pos="6300"/>
              </w:tabs>
              <w:snapToGrid w:val="0"/>
              <w:spacing w:line="360" w:lineRule="auto"/>
              <w:jc w:val="center"/>
              <w:outlineLvl w:val="0"/>
              <w:rPr>
                <w:rFonts w:ascii="方正仿宋_GBK" w:eastAsia="方正仿宋_GBK" w:hAnsi="宋体"/>
                <w:sz w:val="21"/>
                <w:szCs w:val="24"/>
              </w:rPr>
            </w:pPr>
          </w:p>
        </w:tc>
      </w:tr>
    </w:tbl>
    <w:p w:rsidR="002A4F55" w:rsidRDefault="002A4F55">
      <w:pPr>
        <w:snapToGrid w:val="0"/>
        <w:spacing w:line="360" w:lineRule="auto"/>
        <w:ind w:firstLine="465"/>
        <w:rPr>
          <w:rFonts w:ascii="方正仿宋_GBK" w:eastAsia="方正仿宋_GBK" w:hAnsi="宋体"/>
          <w:sz w:val="24"/>
          <w:szCs w:val="24"/>
        </w:rPr>
      </w:pPr>
    </w:p>
    <w:p w:rsidR="002A4F55" w:rsidRDefault="002A4F55">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法人授权代表：</w:t>
      </w:r>
    </w:p>
    <w:p w:rsidR="002A4F55" w:rsidRDefault="002A4F55">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2A4F55" w:rsidRDefault="002A4F55">
      <w:pPr>
        <w:spacing w:line="500" w:lineRule="exac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2A4F55" w:rsidRDefault="002A4F55">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2A4F55" w:rsidRDefault="002A4F55">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2A4F55" w:rsidRDefault="002A4F55">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、本表即为对本项目“第三篇 采购商务需求”中所列技术要求进行比较和响应；</w:t>
      </w:r>
    </w:p>
    <w:p w:rsidR="002A4F55" w:rsidRDefault="002A4F55">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2、该表必须按照竞争性磋商要求逐条如实填写，根据响应情况在“差异说明”项填写正偏离或负偏离及原因，完全符合的填写“无差异”；</w:t>
      </w:r>
    </w:p>
    <w:p w:rsidR="002A4F55" w:rsidRDefault="002A4F55">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2A4F55" w:rsidRDefault="002A4F55">
      <w:pPr>
        <w:spacing w:line="360" w:lineRule="auto"/>
        <w:ind w:firstLineChars="200" w:firstLine="560"/>
        <w:rPr>
          <w:rFonts w:ascii="方正仿宋_GBK" w:eastAsia="方正仿宋_GBK" w:hAnsi="宋体"/>
          <w:sz w:val="24"/>
          <w:szCs w:val="24"/>
        </w:rPr>
      </w:pPr>
      <w:r>
        <w:br w:type="page"/>
      </w:r>
      <w:r>
        <w:rPr>
          <w:rFonts w:ascii="方正仿宋_GBK" w:eastAsia="方正仿宋_GBK" w:hAnsi="宋体" w:hint="eastAsia"/>
          <w:sz w:val="24"/>
          <w:szCs w:val="24"/>
        </w:rPr>
        <w:lastRenderedPageBreak/>
        <w:t>（二）其它优惠承诺（格式自定）</w:t>
      </w:r>
    </w:p>
    <w:p w:rsidR="002A4F55" w:rsidRDefault="002A4F55">
      <w:pPr>
        <w:pStyle w:val="30"/>
        <w:spacing w:before="0" w:after="0" w:line="360" w:lineRule="auto"/>
      </w:pPr>
      <w:r>
        <w:rPr>
          <w:rFonts w:ascii="方正仿宋_GBK" w:eastAsia="方正仿宋_GBK" w:hAnsi="宋体"/>
          <w:sz w:val="24"/>
          <w:szCs w:val="24"/>
        </w:rPr>
        <w:br w:type="page"/>
      </w:r>
      <w:bookmarkStart w:id="94" w:name="_Toc313008359"/>
      <w:bookmarkStart w:id="95" w:name="_Toc313888363"/>
      <w:bookmarkStart w:id="96" w:name="_Toc342913422"/>
      <w:bookmarkStart w:id="97" w:name="_Toc466546940"/>
      <w:bookmarkEnd w:id="93"/>
      <w:r>
        <w:rPr>
          <w:rFonts w:ascii="方正仿宋_GBK" w:eastAsia="方正仿宋_GBK" w:hAnsi="宋体" w:hint="eastAsia"/>
          <w:sz w:val="24"/>
          <w:szCs w:val="24"/>
        </w:rPr>
        <w:lastRenderedPageBreak/>
        <w:t>四、资格条件及其他</w:t>
      </w:r>
      <w:bookmarkEnd w:id="94"/>
      <w:bookmarkEnd w:id="95"/>
      <w:bookmarkEnd w:id="96"/>
      <w:bookmarkEnd w:id="97"/>
    </w:p>
    <w:p w:rsidR="002A4F55" w:rsidRDefault="002A4F55">
      <w:pPr>
        <w:tabs>
          <w:tab w:val="left" w:pos="6300"/>
        </w:tabs>
        <w:snapToGrid w:val="0"/>
        <w:spacing w:line="500" w:lineRule="exact"/>
        <w:ind w:firstLine="570"/>
        <w:rPr>
          <w:rFonts w:ascii="方正仿宋_GBK" w:eastAsia="方正仿宋_GBK" w:hAnsi="宋体"/>
        </w:rPr>
      </w:pPr>
      <w:r>
        <w:rPr>
          <w:rFonts w:ascii="方正仿宋_GBK" w:eastAsia="方正仿宋_GBK" w:hAnsi="宋体" w:hint="eastAsia"/>
        </w:rPr>
        <w:t>（一）营业执照（副本）</w:t>
      </w:r>
      <w:r>
        <w:rPr>
          <w:rFonts w:ascii="方正仿宋_GBK" w:eastAsia="方正仿宋_GBK" w:hAnsi="宋体" w:hint="eastAsia"/>
          <w:szCs w:val="28"/>
        </w:rPr>
        <w:t>或事业单位法人证书（副本）</w:t>
      </w:r>
      <w:r>
        <w:rPr>
          <w:rFonts w:ascii="方正仿宋_GBK" w:eastAsia="方正仿宋_GBK" w:hAnsi="宋体" w:hint="eastAsia"/>
        </w:rPr>
        <w:t>复印件或个体工商户营业执照</w:t>
      </w:r>
    </w:p>
    <w:p w:rsidR="002A4F55" w:rsidRDefault="002A4F55">
      <w:pPr>
        <w:tabs>
          <w:tab w:val="left" w:pos="6300"/>
        </w:tabs>
        <w:snapToGrid w:val="0"/>
        <w:spacing w:line="500" w:lineRule="exact"/>
        <w:ind w:firstLine="570"/>
        <w:rPr>
          <w:rFonts w:ascii="方正仿宋_GBK" w:eastAsia="方正仿宋_GBK" w:hAnsi="宋体"/>
        </w:rPr>
      </w:pPr>
    </w:p>
    <w:p w:rsidR="002A4F55" w:rsidRDefault="002A4F55">
      <w:pPr>
        <w:tabs>
          <w:tab w:val="left" w:pos="6300"/>
        </w:tabs>
        <w:snapToGrid w:val="0"/>
        <w:spacing w:line="500" w:lineRule="exact"/>
        <w:ind w:firstLine="570"/>
        <w:rPr>
          <w:rFonts w:ascii="方正仿宋_GBK" w:eastAsia="方正仿宋_GBK" w:hAnsi="宋体"/>
        </w:rPr>
      </w:pPr>
      <w:r>
        <w:rPr>
          <w:rFonts w:ascii="方正仿宋_GBK" w:eastAsia="方正仿宋_GBK" w:hAnsi="宋体" w:hint="eastAsia"/>
        </w:rPr>
        <w:t>（二）组织机构代码证复印件</w:t>
      </w:r>
    </w:p>
    <w:p w:rsidR="002A4F55" w:rsidRDefault="002A4F55">
      <w:pPr>
        <w:tabs>
          <w:tab w:val="left" w:pos="6300"/>
        </w:tabs>
        <w:snapToGrid w:val="0"/>
        <w:spacing w:line="500" w:lineRule="exact"/>
        <w:ind w:firstLine="570"/>
        <w:rPr>
          <w:rFonts w:ascii="方正仿宋_GBK" w:eastAsia="方正仿宋_GBK" w:hAnsi="宋体"/>
        </w:rPr>
      </w:pPr>
    </w:p>
    <w:p w:rsidR="002A4F55" w:rsidRDefault="002A4F55">
      <w:pPr>
        <w:tabs>
          <w:tab w:val="left" w:pos="6300"/>
        </w:tabs>
        <w:snapToGrid w:val="0"/>
        <w:spacing w:line="500" w:lineRule="exact"/>
        <w:ind w:firstLine="570"/>
        <w:rPr>
          <w:rFonts w:ascii="方正仿宋_GBK" w:eastAsia="方正仿宋_GBK" w:hAnsi="宋体"/>
        </w:rPr>
      </w:pPr>
    </w:p>
    <w:p w:rsidR="002A4F55" w:rsidRDefault="002A4F55">
      <w:pPr>
        <w:tabs>
          <w:tab w:val="left" w:pos="6300"/>
        </w:tabs>
        <w:snapToGrid w:val="0"/>
        <w:spacing w:line="500" w:lineRule="exact"/>
        <w:ind w:firstLine="570"/>
        <w:rPr>
          <w:rFonts w:ascii="方正仿宋_GBK" w:eastAsia="方正仿宋_GBK" w:hAnsi="宋体"/>
        </w:rPr>
      </w:pPr>
    </w:p>
    <w:p w:rsidR="002A4F55" w:rsidRDefault="002A4F55">
      <w:pPr>
        <w:widowControl/>
        <w:ind w:firstLineChars="200" w:firstLine="560"/>
        <w:jc w:val="left"/>
        <w:rPr>
          <w:rFonts w:ascii="方正仿宋_GBK" w:eastAsia="方正仿宋_GBK" w:hAnsi="宋体"/>
          <w:color w:val="FF0000"/>
        </w:rPr>
      </w:pPr>
      <w:r>
        <w:rPr>
          <w:rFonts w:ascii="方正仿宋_GBK" w:eastAsia="方正仿宋_GBK" w:hAnsi="宋体"/>
        </w:rPr>
        <w:br w:type="page"/>
      </w:r>
      <w:r>
        <w:rPr>
          <w:rFonts w:ascii="方正仿宋_GBK" w:eastAsia="方正仿宋_GBK" w:hAnsi="宋体" w:hint="eastAsia"/>
        </w:rPr>
        <w:lastRenderedPageBreak/>
        <w:t>（三）法定代表人或者公司负责人身份证明书（格式）</w:t>
      </w:r>
    </w:p>
    <w:p w:rsidR="002A4F55" w:rsidRDefault="002A4F55">
      <w:pPr>
        <w:tabs>
          <w:tab w:val="left" w:pos="6300"/>
        </w:tabs>
        <w:snapToGrid w:val="0"/>
        <w:spacing w:line="500" w:lineRule="exact"/>
        <w:ind w:firstLine="570"/>
        <w:rPr>
          <w:rFonts w:ascii="方正仿宋_GBK" w:eastAsia="方正仿宋_GBK" w:hAnsi="宋体"/>
          <w:sz w:val="24"/>
        </w:rPr>
      </w:pPr>
    </w:p>
    <w:p w:rsidR="002A4F55" w:rsidRDefault="002A4F55">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项目名称：</w:t>
      </w:r>
      <w:r>
        <w:rPr>
          <w:rFonts w:ascii="方正仿宋_GBK" w:eastAsia="方正仿宋_GBK" w:hAnsi="宋体" w:hint="eastAsia"/>
          <w:sz w:val="24"/>
          <w:u w:val="single"/>
        </w:rPr>
        <w:t xml:space="preserve">                                                </w:t>
      </w:r>
    </w:p>
    <w:p w:rsidR="002A4F55" w:rsidRDefault="002A4F55">
      <w:pPr>
        <w:tabs>
          <w:tab w:val="left" w:pos="6300"/>
        </w:tabs>
        <w:snapToGrid w:val="0"/>
        <w:spacing w:line="500" w:lineRule="exact"/>
        <w:ind w:firstLine="570"/>
        <w:rPr>
          <w:rFonts w:ascii="方正仿宋_GBK" w:eastAsia="方正仿宋_GBK" w:hAnsi="宋体"/>
          <w:sz w:val="24"/>
        </w:rPr>
      </w:pPr>
    </w:p>
    <w:p w:rsidR="002A4F55" w:rsidRDefault="002A4F55">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（采购方名称）：</w:t>
      </w:r>
    </w:p>
    <w:p w:rsidR="002A4F55" w:rsidRDefault="002A4F55">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（法定代表人姓名）在</w:t>
      </w:r>
      <w:r>
        <w:rPr>
          <w:rFonts w:ascii="方正仿宋_GBK" w:eastAsia="方正仿宋_GBK" w:hAnsi="宋体" w:hint="eastAsia"/>
          <w:sz w:val="24"/>
          <w:u w:val="single"/>
        </w:rPr>
        <w:t xml:space="preserve">                       </w:t>
      </w:r>
      <w:r>
        <w:rPr>
          <w:rFonts w:ascii="方正仿宋_GBK" w:eastAsia="方正仿宋_GBK" w:hAnsi="宋体" w:hint="eastAsia"/>
          <w:sz w:val="24"/>
        </w:rPr>
        <w:t>（供应商名称）任</w:t>
      </w:r>
      <w:r>
        <w:rPr>
          <w:rFonts w:ascii="方正仿宋_GBK" w:eastAsia="方正仿宋_GBK" w:hAnsi="宋体" w:hint="eastAsia"/>
          <w:sz w:val="24"/>
          <w:u w:val="single"/>
        </w:rPr>
        <w:t xml:space="preserve">    </w:t>
      </w:r>
      <w:r>
        <w:rPr>
          <w:rFonts w:ascii="方正仿宋_GBK" w:eastAsia="方正仿宋_GBK" w:hAnsi="宋体" w:hint="eastAsia"/>
          <w:sz w:val="24"/>
        </w:rPr>
        <w:t>（职务名称）职务，是（供应商名称）</w:t>
      </w:r>
      <w:r>
        <w:rPr>
          <w:rFonts w:ascii="方正仿宋_GBK" w:eastAsia="方正仿宋_GBK" w:hAnsi="宋体" w:hint="eastAsia"/>
          <w:sz w:val="24"/>
          <w:u w:val="single"/>
        </w:rPr>
        <w:t xml:space="preserve">              </w:t>
      </w:r>
      <w:r>
        <w:rPr>
          <w:rFonts w:ascii="方正仿宋_GBK" w:eastAsia="方正仿宋_GBK" w:hAnsi="宋体" w:hint="eastAsia"/>
          <w:sz w:val="24"/>
        </w:rPr>
        <w:t>的法定代表人（或者公司负责人）。</w:t>
      </w:r>
    </w:p>
    <w:p w:rsidR="002A4F55" w:rsidRDefault="002A4F55">
      <w:pPr>
        <w:tabs>
          <w:tab w:val="left" w:pos="6300"/>
        </w:tabs>
        <w:snapToGrid w:val="0"/>
        <w:spacing w:line="500" w:lineRule="exact"/>
        <w:ind w:firstLine="570"/>
        <w:rPr>
          <w:rFonts w:ascii="方正仿宋_GBK" w:eastAsia="方正仿宋_GBK" w:hAnsi="宋体"/>
          <w:sz w:val="24"/>
        </w:rPr>
      </w:pPr>
    </w:p>
    <w:p w:rsidR="002A4F55" w:rsidRDefault="002A4F55">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特此证明。</w:t>
      </w:r>
    </w:p>
    <w:p w:rsidR="002A4F55" w:rsidRDefault="002A4F55">
      <w:pPr>
        <w:tabs>
          <w:tab w:val="left" w:pos="6300"/>
        </w:tabs>
        <w:snapToGrid w:val="0"/>
        <w:spacing w:line="500" w:lineRule="exact"/>
        <w:ind w:firstLine="570"/>
        <w:rPr>
          <w:rFonts w:ascii="方正仿宋_GBK" w:eastAsia="方正仿宋_GBK" w:hAnsi="宋体"/>
          <w:sz w:val="24"/>
        </w:rPr>
      </w:pPr>
    </w:p>
    <w:p w:rsidR="002A4F55" w:rsidRDefault="002A4F55">
      <w:pPr>
        <w:tabs>
          <w:tab w:val="left" w:pos="6300"/>
        </w:tabs>
        <w:snapToGrid w:val="0"/>
        <w:spacing w:line="500" w:lineRule="exact"/>
        <w:ind w:firstLine="570"/>
        <w:rPr>
          <w:rFonts w:ascii="方正仿宋_GBK" w:eastAsia="方正仿宋_GBK" w:hAnsi="宋体"/>
          <w:sz w:val="24"/>
        </w:rPr>
      </w:pPr>
    </w:p>
    <w:p w:rsidR="002A4F55" w:rsidRDefault="002A4F55">
      <w:pPr>
        <w:tabs>
          <w:tab w:val="left" w:pos="6300"/>
        </w:tabs>
        <w:snapToGrid w:val="0"/>
        <w:spacing w:line="500" w:lineRule="exact"/>
        <w:ind w:firstLine="570"/>
        <w:rPr>
          <w:rFonts w:ascii="方正仿宋_GBK" w:eastAsia="方正仿宋_GBK" w:hAnsi="宋体"/>
          <w:sz w:val="24"/>
        </w:rPr>
      </w:pPr>
    </w:p>
    <w:p w:rsidR="002A4F55" w:rsidRDefault="002A4F55">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（供应商公章）</w:t>
      </w:r>
    </w:p>
    <w:p w:rsidR="002A4F55" w:rsidRDefault="002A4F55">
      <w:pPr>
        <w:tabs>
          <w:tab w:val="left" w:pos="6300"/>
        </w:tabs>
        <w:snapToGrid w:val="0"/>
        <w:spacing w:line="500" w:lineRule="exact"/>
        <w:ind w:firstLine="570"/>
        <w:rPr>
          <w:rFonts w:ascii="方正仿宋_GBK" w:eastAsia="方正仿宋_GBK" w:hAnsi="宋体"/>
          <w:sz w:val="24"/>
        </w:rPr>
      </w:pPr>
    </w:p>
    <w:p w:rsidR="002A4F55" w:rsidRDefault="002A4F55">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年   月   日</w:t>
      </w:r>
    </w:p>
    <w:p w:rsidR="002A4F55" w:rsidRDefault="002A4F55">
      <w:pPr>
        <w:tabs>
          <w:tab w:val="left" w:pos="6300"/>
        </w:tabs>
        <w:snapToGrid w:val="0"/>
        <w:spacing w:line="500" w:lineRule="exact"/>
        <w:ind w:firstLine="570"/>
        <w:rPr>
          <w:rFonts w:ascii="方正仿宋_GBK" w:eastAsia="方正仿宋_GBK" w:hAnsi="宋体"/>
          <w:sz w:val="24"/>
        </w:rPr>
      </w:pPr>
    </w:p>
    <w:p w:rsidR="002A4F55" w:rsidRDefault="002A4F55">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（附：法定代表人或者公司负责人身份证正反面复印件）</w:t>
      </w:r>
    </w:p>
    <w:p w:rsidR="002A4F55" w:rsidRDefault="002A4F55">
      <w:pPr>
        <w:tabs>
          <w:tab w:val="left" w:pos="6300"/>
        </w:tabs>
        <w:snapToGrid w:val="0"/>
        <w:spacing w:line="500" w:lineRule="exact"/>
        <w:ind w:firstLine="570"/>
        <w:rPr>
          <w:rFonts w:ascii="方正仿宋_GBK" w:eastAsia="方正仿宋_GBK" w:hAnsi="宋体"/>
          <w:sz w:val="24"/>
        </w:rPr>
      </w:pPr>
    </w:p>
    <w:p w:rsidR="002A4F55" w:rsidRDefault="002A4F55">
      <w:pPr>
        <w:tabs>
          <w:tab w:val="left" w:pos="6300"/>
        </w:tabs>
        <w:snapToGrid w:val="0"/>
        <w:spacing w:line="500" w:lineRule="exact"/>
        <w:ind w:firstLine="570"/>
        <w:rPr>
          <w:rFonts w:ascii="方正仿宋_GBK" w:eastAsia="方正仿宋_GBK" w:hAnsi="宋体"/>
          <w:sz w:val="24"/>
        </w:rPr>
      </w:pPr>
    </w:p>
    <w:p w:rsidR="002A4F55" w:rsidRDefault="002A4F55">
      <w:pPr>
        <w:tabs>
          <w:tab w:val="left" w:pos="6300"/>
        </w:tabs>
        <w:snapToGrid w:val="0"/>
        <w:spacing w:line="500" w:lineRule="exact"/>
        <w:ind w:firstLine="570"/>
        <w:rPr>
          <w:rFonts w:ascii="方正仿宋_GBK" w:eastAsia="方正仿宋_GBK" w:hAnsi="宋体"/>
          <w:sz w:val="24"/>
        </w:rPr>
      </w:pPr>
    </w:p>
    <w:p w:rsidR="002A4F55" w:rsidRDefault="002A4F55">
      <w:pPr>
        <w:tabs>
          <w:tab w:val="left" w:pos="6300"/>
        </w:tabs>
        <w:snapToGrid w:val="0"/>
        <w:spacing w:line="500" w:lineRule="exact"/>
        <w:ind w:firstLine="570"/>
        <w:rPr>
          <w:rFonts w:ascii="方正仿宋_GBK" w:eastAsia="方正仿宋_GBK" w:hAnsi="宋体"/>
          <w:sz w:val="24"/>
        </w:rPr>
      </w:pPr>
    </w:p>
    <w:p w:rsidR="002A4F55" w:rsidRDefault="002A4F55">
      <w:pPr>
        <w:tabs>
          <w:tab w:val="left" w:pos="6300"/>
        </w:tabs>
        <w:snapToGrid w:val="0"/>
        <w:spacing w:line="500" w:lineRule="exact"/>
        <w:ind w:firstLine="570"/>
        <w:rPr>
          <w:rFonts w:ascii="方正仿宋_GBK" w:eastAsia="方正仿宋_GBK" w:hAnsi="宋体"/>
          <w:sz w:val="24"/>
        </w:rPr>
      </w:pPr>
    </w:p>
    <w:p w:rsidR="002A4F55" w:rsidRDefault="002A4F55">
      <w:pPr>
        <w:tabs>
          <w:tab w:val="left" w:pos="6300"/>
        </w:tabs>
        <w:snapToGrid w:val="0"/>
        <w:spacing w:line="500" w:lineRule="exact"/>
        <w:ind w:firstLine="570"/>
        <w:rPr>
          <w:rFonts w:ascii="方正仿宋_GBK" w:eastAsia="方正仿宋_GBK" w:hAnsi="宋体"/>
          <w:sz w:val="24"/>
        </w:rPr>
      </w:pPr>
    </w:p>
    <w:p w:rsidR="002A4F55" w:rsidRDefault="002A4F55">
      <w:pPr>
        <w:tabs>
          <w:tab w:val="left" w:pos="6300"/>
        </w:tabs>
        <w:snapToGrid w:val="0"/>
        <w:spacing w:line="500" w:lineRule="exact"/>
        <w:ind w:firstLine="570"/>
        <w:rPr>
          <w:rFonts w:ascii="方正仿宋_GBK" w:eastAsia="方正仿宋_GBK" w:hAnsi="宋体"/>
        </w:rPr>
      </w:pPr>
      <w:r>
        <w:br w:type="column"/>
      </w:r>
      <w:r>
        <w:rPr>
          <w:rFonts w:ascii="方正仿宋_GBK" w:eastAsia="方正仿宋_GBK" w:hAnsi="宋体" w:hint="eastAsia"/>
        </w:rPr>
        <w:lastRenderedPageBreak/>
        <w:t>（四）法定代表人或者公司负责人授权委托书（格式）</w:t>
      </w:r>
    </w:p>
    <w:p w:rsidR="002A4F55" w:rsidRDefault="002A4F55">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rsidR="002A4F55" w:rsidRDefault="002A4F55">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2A4F55" w:rsidRDefault="002A4F55">
      <w:pPr>
        <w:tabs>
          <w:tab w:val="left" w:pos="6300"/>
        </w:tabs>
        <w:snapToGrid w:val="0"/>
        <w:spacing w:line="500" w:lineRule="exact"/>
        <w:ind w:firstLine="570"/>
        <w:rPr>
          <w:rFonts w:ascii="方正仿宋_GBK" w:eastAsia="方正仿宋_GBK" w:hAnsi="宋体"/>
          <w:sz w:val="24"/>
        </w:rPr>
      </w:pPr>
    </w:p>
    <w:p w:rsidR="002A4F55" w:rsidRDefault="002A4F55">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（采购方名称）：</w:t>
      </w:r>
    </w:p>
    <w:p w:rsidR="002A4F55" w:rsidRDefault="002A4F55">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w:t>
      </w:r>
      <w:proofErr w:type="gramStart"/>
      <w:r>
        <w:rPr>
          <w:rFonts w:ascii="方正仿宋_GBK" w:eastAsia="方正仿宋_GBK" w:hAnsi="宋体" w:hint="eastAsia"/>
          <w:sz w:val="24"/>
        </w:rPr>
        <w:t>商法定</w:t>
      </w:r>
      <w:proofErr w:type="gramEnd"/>
      <w:r>
        <w:rPr>
          <w:rFonts w:ascii="方正仿宋_GBK" w:eastAsia="方正仿宋_GBK" w:hAnsi="宋体" w:hint="eastAsia"/>
          <w:sz w:val="24"/>
        </w:rPr>
        <w:t>代表人名称）是</w:t>
      </w:r>
      <w:r>
        <w:rPr>
          <w:rFonts w:ascii="方正仿宋_GBK" w:eastAsia="方正仿宋_GBK" w:hAnsi="宋体" w:hint="eastAsia"/>
          <w:sz w:val="24"/>
          <w:u w:val="single"/>
        </w:rPr>
        <w:t xml:space="preserve">                    </w:t>
      </w:r>
      <w:r>
        <w:rPr>
          <w:rFonts w:ascii="方正仿宋_GBK" w:eastAsia="方正仿宋_GBK" w:hAnsi="宋体" w:hint="eastAsia"/>
          <w:sz w:val="24"/>
        </w:rPr>
        <w:t>（供应商名称）的法定代表人，特授权</w:t>
      </w:r>
      <w:r>
        <w:rPr>
          <w:rFonts w:ascii="方正仿宋_GBK" w:eastAsia="方正仿宋_GBK" w:hAnsi="宋体" w:hint="eastAsia"/>
          <w:sz w:val="24"/>
          <w:u w:val="single"/>
        </w:rPr>
        <w:t xml:space="preserve">          </w:t>
      </w:r>
      <w:r>
        <w:rPr>
          <w:rFonts w:ascii="方正仿宋_GBK" w:eastAsia="方正仿宋_GBK" w:hAnsi="宋体" w:hint="eastAsia"/>
          <w:sz w:val="24"/>
        </w:rPr>
        <w:t>（被授权人姓名及身份证代码）代表我单位全权办理上述项目的磋商、签约等具体工作，并签署全部有关文件、协议及合同。</w:t>
      </w:r>
    </w:p>
    <w:p w:rsidR="002A4F55" w:rsidRDefault="002A4F55">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我单位对被授权人的签字负全部责任。</w:t>
      </w:r>
    </w:p>
    <w:p w:rsidR="002A4F55" w:rsidRDefault="002A4F55">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在撤消授权的书面通知以前，本授权书一直有效。被授权人在授权书有效期内签署的所有文件不因授权的撤消而失效。</w:t>
      </w:r>
    </w:p>
    <w:p w:rsidR="002A4F55" w:rsidRDefault="002A4F55">
      <w:pPr>
        <w:tabs>
          <w:tab w:val="left" w:pos="6300"/>
        </w:tabs>
        <w:snapToGrid w:val="0"/>
        <w:spacing w:line="500" w:lineRule="exact"/>
        <w:ind w:firstLine="570"/>
        <w:rPr>
          <w:rFonts w:ascii="方正仿宋_GBK" w:eastAsia="方正仿宋_GBK" w:hAnsi="宋体"/>
          <w:sz w:val="24"/>
        </w:rPr>
      </w:pPr>
    </w:p>
    <w:p w:rsidR="002A4F55" w:rsidRDefault="002A4F55">
      <w:pPr>
        <w:tabs>
          <w:tab w:val="left" w:pos="6300"/>
        </w:tabs>
        <w:snapToGrid w:val="0"/>
        <w:spacing w:line="500" w:lineRule="exact"/>
        <w:ind w:firstLine="570"/>
        <w:rPr>
          <w:rFonts w:ascii="方正仿宋_GBK" w:eastAsia="方正仿宋_GBK" w:hAnsi="宋体"/>
          <w:sz w:val="24"/>
        </w:rPr>
      </w:pPr>
    </w:p>
    <w:p w:rsidR="002A4F55" w:rsidRDefault="002A4F55">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被授权人：                                 供应</w:t>
      </w:r>
      <w:proofErr w:type="gramStart"/>
      <w:r>
        <w:rPr>
          <w:rFonts w:ascii="方正仿宋_GBK" w:eastAsia="方正仿宋_GBK" w:hAnsi="宋体" w:hint="eastAsia"/>
          <w:sz w:val="24"/>
        </w:rPr>
        <w:t>商法定</w:t>
      </w:r>
      <w:proofErr w:type="gramEnd"/>
      <w:r>
        <w:rPr>
          <w:rFonts w:ascii="方正仿宋_GBK" w:eastAsia="方正仿宋_GBK" w:hAnsi="宋体" w:hint="eastAsia"/>
          <w:sz w:val="24"/>
        </w:rPr>
        <w:t>代表人：</w:t>
      </w:r>
    </w:p>
    <w:p w:rsidR="002A4F55" w:rsidRDefault="002A4F55">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（签字或盖章）                                （签字或盖章）</w:t>
      </w:r>
    </w:p>
    <w:p w:rsidR="002A4F55" w:rsidRDefault="002A4F55">
      <w:pPr>
        <w:tabs>
          <w:tab w:val="left" w:pos="6300"/>
        </w:tabs>
        <w:snapToGrid w:val="0"/>
        <w:spacing w:line="500" w:lineRule="exact"/>
        <w:ind w:firstLine="570"/>
        <w:rPr>
          <w:rFonts w:ascii="方正仿宋_GBK" w:eastAsia="方正仿宋_GBK" w:hAnsi="宋体"/>
          <w:sz w:val="24"/>
          <w:szCs w:val="28"/>
        </w:rPr>
      </w:pPr>
    </w:p>
    <w:p w:rsidR="002A4F55" w:rsidRDefault="002A4F55">
      <w:pPr>
        <w:tabs>
          <w:tab w:val="left" w:pos="6300"/>
        </w:tabs>
        <w:snapToGrid w:val="0"/>
        <w:spacing w:line="500" w:lineRule="exact"/>
        <w:ind w:firstLine="570"/>
        <w:rPr>
          <w:rFonts w:ascii="方正仿宋_GBK" w:eastAsia="方正仿宋_GBK" w:hAnsi="宋体"/>
          <w:sz w:val="24"/>
        </w:rPr>
      </w:pPr>
    </w:p>
    <w:p w:rsidR="002A4F55" w:rsidRDefault="002A4F55">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rsidR="002A4F55" w:rsidRDefault="002A4F55">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rsidR="002A4F55" w:rsidRDefault="002A4F55">
      <w:pPr>
        <w:tabs>
          <w:tab w:val="left" w:pos="6300"/>
        </w:tabs>
        <w:snapToGrid w:val="0"/>
        <w:spacing w:line="500" w:lineRule="exact"/>
        <w:ind w:firstLine="570"/>
        <w:rPr>
          <w:rFonts w:ascii="方正仿宋_GBK" w:eastAsia="方正仿宋_GBK" w:hAnsi="宋体"/>
          <w:sz w:val="24"/>
        </w:rPr>
      </w:pPr>
    </w:p>
    <w:p w:rsidR="002A4F55" w:rsidRDefault="002A4F55">
      <w:pPr>
        <w:tabs>
          <w:tab w:val="left" w:pos="6300"/>
        </w:tabs>
        <w:snapToGrid w:val="0"/>
        <w:spacing w:line="500" w:lineRule="exact"/>
        <w:ind w:firstLine="570"/>
        <w:rPr>
          <w:rFonts w:ascii="方正仿宋_GBK" w:eastAsia="方正仿宋_GBK" w:hAnsi="宋体"/>
          <w:sz w:val="24"/>
        </w:rPr>
      </w:pPr>
    </w:p>
    <w:p w:rsidR="002A4F55" w:rsidRDefault="002A4F55">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（供应商公章）</w:t>
      </w:r>
    </w:p>
    <w:p w:rsidR="002A4F55" w:rsidRDefault="002A4F55">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2A4F55" w:rsidRDefault="002A4F55">
      <w:pPr>
        <w:tabs>
          <w:tab w:val="left" w:pos="6300"/>
        </w:tabs>
        <w:snapToGrid w:val="0"/>
        <w:spacing w:line="500" w:lineRule="exact"/>
        <w:ind w:right="480" w:firstLine="570"/>
        <w:jc w:val="right"/>
        <w:rPr>
          <w:rFonts w:ascii="方正仿宋_GBK" w:eastAsia="方正仿宋_GBK" w:hAnsi="宋体"/>
          <w:sz w:val="24"/>
        </w:rPr>
      </w:pPr>
    </w:p>
    <w:p w:rsidR="002A4F55" w:rsidRDefault="002A4F55">
      <w:pPr>
        <w:tabs>
          <w:tab w:val="left" w:pos="6300"/>
        </w:tabs>
        <w:snapToGrid w:val="0"/>
        <w:spacing w:line="500" w:lineRule="exact"/>
        <w:ind w:right="480" w:firstLine="570"/>
        <w:jc w:val="right"/>
        <w:rPr>
          <w:rFonts w:ascii="方正仿宋_GBK" w:eastAsia="方正仿宋_GBK" w:hAnsi="宋体"/>
          <w:sz w:val="24"/>
        </w:rPr>
      </w:pPr>
    </w:p>
    <w:p w:rsidR="002A4F55" w:rsidRDefault="002A4F55">
      <w:pPr>
        <w:tabs>
          <w:tab w:val="left" w:pos="6300"/>
        </w:tabs>
        <w:snapToGrid w:val="0"/>
        <w:spacing w:line="500" w:lineRule="exact"/>
        <w:ind w:firstLine="570"/>
        <w:rPr>
          <w:rFonts w:ascii="方正仿宋_GBK" w:eastAsia="方正仿宋_GBK" w:hAnsi="宋体"/>
        </w:rPr>
      </w:pPr>
    </w:p>
    <w:p w:rsidR="002A4F55" w:rsidRDefault="002A4F55">
      <w:pPr>
        <w:tabs>
          <w:tab w:val="left" w:pos="6300"/>
        </w:tabs>
        <w:snapToGrid w:val="0"/>
        <w:spacing w:line="500" w:lineRule="exact"/>
        <w:ind w:firstLine="570"/>
        <w:rPr>
          <w:rFonts w:ascii="方正仿宋_GBK" w:eastAsia="方正仿宋_GBK" w:hAnsi="宋体"/>
        </w:rPr>
      </w:pPr>
    </w:p>
    <w:p w:rsidR="002A4F55" w:rsidRDefault="002A4F55">
      <w:pPr>
        <w:tabs>
          <w:tab w:val="left" w:pos="6300"/>
        </w:tabs>
        <w:snapToGrid w:val="0"/>
        <w:spacing w:line="500" w:lineRule="exact"/>
        <w:ind w:firstLine="570"/>
        <w:rPr>
          <w:rFonts w:ascii="方正仿宋_GBK" w:eastAsia="方正仿宋_GBK" w:hAnsi="宋体"/>
        </w:rPr>
      </w:pPr>
    </w:p>
    <w:p w:rsidR="002A4F55" w:rsidRDefault="002A4F55">
      <w:pPr>
        <w:tabs>
          <w:tab w:val="left" w:pos="6300"/>
        </w:tabs>
        <w:snapToGrid w:val="0"/>
        <w:spacing w:line="500" w:lineRule="exact"/>
        <w:ind w:firstLine="570"/>
        <w:rPr>
          <w:rFonts w:ascii="方正仿宋_GBK" w:eastAsia="方正仿宋_GBK" w:hAnsi="宋体"/>
        </w:rPr>
      </w:pPr>
      <w:r>
        <w:rPr>
          <w:rFonts w:ascii="方正仿宋_GBK" w:eastAsia="方正仿宋_GBK" w:hAnsi="宋体" w:hint="eastAsia"/>
        </w:rPr>
        <w:lastRenderedPageBreak/>
        <w:t>（五）书面声明</w:t>
      </w:r>
    </w:p>
    <w:p w:rsidR="002A4F55" w:rsidRDefault="002A4F55">
      <w:pPr>
        <w:tabs>
          <w:tab w:val="left" w:pos="6300"/>
        </w:tabs>
        <w:snapToGrid w:val="0"/>
        <w:spacing w:line="500" w:lineRule="exact"/>
        <w:ind w:firstLine="570"/>
        <w:rPr>
          <w:rFonts w:ascii="方正仿宋_GBK" w:eastAsia="方正仿宋_GBK" w:hAnsi="宋体"/>
        </w:rPr>
      </w:pPr>
    </w:p>
    <w:p w:rsidR="002A4F55" w:rsidRDefault="002A4F55">
      <w:pPr>
        <w:tabs>
          <w:tab w:val="left" w:pos="6300"/>
        </w:tabs>
        <w:snapToGrid w:val="0"/>
        <w:spacing w:line="500" w:lineRule="exact"/>
        <w:ind w:firstLine="570"/>
        <w:rPr>
          <w:rFonts w:ascii="方正仿宋_GBK" w:eastAsia="方正仿宋_GBK" w:hAnsi="宋体"/>
        </w:rPr>
      </w:pPr>
      <w:r>
        <w:rPr>
          <w:rFonts w:ascii="方正仿宋_GBK" w:eastAsia="方正仿宋_GBK" w:hAnsi="宋体" w:hint="eastAsia"/>
        </w:rPr>
        <w:t xml:space="preserve">项目名称：                                                </w:t>
      </w:r>
    </w:p>
    <w:p w:rsidR="002A4F55" w:rsidRDefault="002A4F55">
      <w:pPr>
        <w:tabs>
          <w:tab w:val="left" w:pos="6300"/>
        </w:tabs>
        <w:snapToGrid w:val="0"/>
        <w:spacing w:line="500" w:lineRule="exact"/>
        <w:ind w:firstLine="570"/>
        <w:rPr>
          <w:rFonts w:ascii="方正仿宋_GBK" w:eastAsia="方正仿宋_GBK" w:hAnsi="宋体"/>
        </w:rPr>
      </w:pPr>
    </w:p>
    <w:p w:rsidR="002A4F55" w:rsidRDefault="002A4F55">
      <w:pPr>
        <w:tabs>
          <w:tab w:val="left" w:pos="6300"/>
        </w:tabs>
        <w:snapToGrid w:val="0"/>
        <w:spacing w:line="500" w:lineRule="exact"/>
        <w:ind w:firstLine="570"/>
        <w:rPr>
          <w:rFonts w:ascii="方正仿宋_GBK" w:eastAsia="方正仿宋_GBK" w:hAnsi="宋体"/>
        </w:rPr>
      </w:pPr>
      <w:r>
        <w:rPr>
          <w:rFonts w:ascii="方正仿宋_GBK" w:eastAsia="方正仿宋_GBK" w:hAnsi="宋体" w:hint="eastAsia"/>
        </w:rPr>
        <w:t>致： （采购代理机构名称）：</w:t>
      </w:r>
    </w:p>
    <w:p w:rsidR="002A4F55" w:rsidRDefault="002A4F55">
      <w:pPr>
        <w:tabs>
          <w:tab w:val="left" w:pos="6300"/>
        </w:tabs>
        <w:snapToGrid w:val="0"/>
        <w:spacing w:line="500" w:lineRule="exact"/>
        <w:ind w:firstLine="570"/>
        <w:rPr>
          <w:rFonts w:ascii="方正仿宋_GBK" w:eastAsia="方正仿宋_GBK" w:hAnsi="宋体"/>
        </w:rPr>
      </w:pPr>
      <w:r>
        <w:rPr>
          <w:rFonts w:ascii="方正仿宋_GBK" w:eastAsia="方正仿宋_GBK" w:hAnsi="宋体" w:hint="eastAsia"/>
        </w:rPr>
        <w:t xml:space="preserve">     （供应商名称）郑重声明，我公司具有良好的商业信誉和健全的财务会计制度；具有履行合同所必需的设备和专业技术能力；有依法缴纳税收和社会保障资金的良好记录；参加政府采购活动前三年内，在经营活动中没有重大违法记录；符合《政府采购法》规定的供应商资格条件。我方对以上声明负全部法律责任。</w:t>
      </w:r>
    </w:p>
    <w:p w:rsidR="002A4F55" w:rsidRDefault="002A4F55">
      <w:pPr>
        <w:tabs>
          <w:tab w:val="left" w:pos="6300"/>
        </w:tabs>
        <w:snapToGrid w:val="0"/>
        <w:spacing w:line="500" w:lineRule="exact"/>
        <w:ind w:firstLine="570"/>
        <w:rPr>
          <w:rFonts w:ascii="方正仿宋_GBK" w:eastAsia="方正仿宋_GBK" w:hAnsi="宋体"/>
        </w:rPr>
      </w:pPr>
      <w:r>
        <w:rPr>
          <w:rFonts w:ascii="方正仿宋_GBK" w:eastAsia="方正仿宋_GBK" w:hAnsi="宋体" w:hint="eastAsia"/>
        </w:rPr>
        <w:t>特此声明。</w:t>
      </w:r>
    </w:p>
    <w:p w:rsidR="002A4F55" w:rsidRDefault="002A4F55">
      <w:pPr>
        <w:tabs>
          <w:tab w:val="left" w:pos="6300"/>
        </w:tabs>
        <w:snapToGrid w:val="0"/>
        <w:spacing w:line="500" w:lineRule="exact"/>
        <w:ind w:firstLine="570"/>
        <w:jc w:val="left"/>
        <w:rPr>
          <w:rFonts w:ascii="方正仿宋_GBK" w:eastAsia="方正仿宋_GBK" w:hAnsi="宋体"/>
        </w:rPr>
      </w:pPr>
    </w:p>
    <w:p w:rsidR="002A4F55" w:rsidRDefault="002A4F55">
      <w:pPr>
        <w:tabs>
          <w:tab w:val="left" w:pos="6300"/>
        </w:tabs>
        <w:snapToGrid w:val="0"/>
        <w:spacing w:line="500" w:lineRule="exact"/>
        <w:ind w:firstLine="570"/>
        <w:jc w:val="left"/>
        <w:rPr>
          <w:rFonts w:ascii="方正仿宋_GBK" w:eastAsia="方正仿宋_GBK" w:hAnsi="宋体"/>
        </w:rPr>
      </w:pPr>
    </w:p>
    <w:p w:rsidR="002A4F55" w:rsidRDefault="002A4F55">
      <w:pPr>
        <w:tabs>
          <w:tab w:val="left" w:pos="6300"/>
        </w:tabs>
        <w:snapToGrid w:val="0"/>
        <w:spacing w:line="500" w:lineRule="exact"/>
        <w:ind w:firstLine="570"/>
        <w:jc w:val="left"/>
        <w:rPr>
          <w:rFonts w:ascii="方正仿宋_GBK" w:eastAsia="方正仿宋_GBK" w:hAnsi="宋体"/>
        </w:rPr>
      </w:pPr>
    </w:p>
    <w:p w:rsidR="002A4F55" w:rsidRDefault="002A4F55">
      <w:pPr>
        <w:tabs>
          <w:tab w:val="left" w:pos="6300"/>
        </w:tabs>
        <w:snapToGrid w:val="0"/>
        <w:spacing w:line="500" w:lineRule="exact"/>
        <w:ind w:firstLine="570"/>
        <w:jc w:val="left"/>
        <w:rPr>
          <w:rFonts w:ascii="方正仿宋_GBK" w:eastAsia="方正仿宋_GBK" w:hAnsi="宋体"/>
        </w:rPr>
      </w:pPr>
    </w:p>
    <w:p w:rsidR="002A4F55" w:rsidRDefault="002A4F55">
      <w:pPr>
        <w:tabs>
          <w:tab w:val="left" w:pos="6300"/>
        </w:tabs>
        <w:snapToGrid w:val="0"/>
        <w:spacing w:line="500" w:lineRule="exact"/>
        <w:ind w:firstLine="570"/>
        <w:jc w:val="left"/>
        <w:rPr>
          <w:rFonts w:ascii="方正仿宋_GBK" w:eastAsia="方正仿宋_GBK" w:hAnsi="宋体"/>
        </w:rPr>
      </w:pPr>
    </w:p>
    <w:p w:rsidR="002A4F55" w:rsidRDefault="002A4F55">
      <w:pPr>
        <w:tabs>
          <w:tab w:val="left" w:pos="6300"/>
        </w:tabs>
        <w:snapToGrid w:val="0"/>
        <w:spacing w:line="500" w:lineRule="exact"/>
        <w:ind w:firstLine="570"/>
        <w:jc w:val="left"/>
        <w:rPr>
          <w:rFonts w:ascii="方正仿宋_GBK" w:eastAsia="方正仿宋_GBK" w:hAnsi="宋体"/>
        </w:rPr>
      </w:pPr>
    </w:p>
    <w:p w:rsidR="002A4F55" w:rsidRDefault="002A4F55">
      <w:pPr>
        <w:tabs>
          <w:tab w:val="left" w:pos="6300"/>
        </w:tabs>
        <w:snapToGrid w:val="0"/>
        <w:spacing w:line="500" w:lineRule="exact"/>
        <w:ind w:firstLine="570"/>
        <w:jc w:val="left"/>
        <w:rPr>
          <w:rFonts w:ascii="方正仿宋_GBK" w:eastAsia="方正仿宋_GBK" w:hAnsi="宋体"/>
        </w:rPr>
      </w:pPr>
    </w:p>
    <w:p w:rsidR="002A4F55" w:rsidRDefault="002A4F55">
      <w:pPr>
        <w:tabs>
          <w:tab w:val="left" w:pos="6300"/>
        </w:tabs>
        <w:snapToGrid w:val="0"/>
        <w:spacing w:line="500" w:lineRule="exact"/>
        <w:ind w:firstLine="570"/>
        <w:jc w:val="left"/>
        <w:rPr>
          <w:rFonts w:ascii="方正仿宋_GBK" w:eastAsia="方正仿宋_GBK" w:hAnsi="宋体"/>
        </w:rPr>
      </w:pPr>
    </w:p>
    <w:p w:rsidR="002A4F55" w:rsidRDefault="002A4F55">
      <w:pPr>
        <w:tabs>
          <w:tab w:val="left" w:pos="6300"/>
        </w:tabs>
        <w:snapToGrid w:val="0"/>
        <w:spacing w:line="500" w:lineRule="exact"/>
        <w:ind w:firstLine="570"/>
        <w:jc w:val="left"/>
        <w:rPr>
          <w:rFonts w:ascii="方正仿宋_GBK" w:eastAsia="方正仿宋_GBK" w:hAnsi="宋体"/>
        </w:rPr>
      </w:pPr>
    </w:p>
    <w:p w:rsidR="002A4F55" w:rsidRDefault="002A4F55">
      <w:pPr>
        <w:tabs>
          <w:tab w:val="left" w:pos="6300"/>
        </w:tabs>
        <w:snapToGrid w:val="0"/>
        <w:spacing w:line="500" w:lineRule="exact"/>
        <w:ind w:firstLine="570"/>
        <w:jc w:val="left"/>
        <w:rPr>
          <w:rFonts w:ascii="方正仿宋_GBK" w:eastAsia="方正仿宋_GBK" w:hAnsi="宋体"/>
        </w:rPr>
      </w:pPr>
    </w:p>
    <w:p w:rsidR="002A4F55" w:rsidRDefault="002A4F55">
      <w:pPr>
        <w:tabs>
          <w:tab w:val="left" w:pos="6300"/>
        </w:tabs>
        <w:snapToGrid w:val="0"/>
        <w:spacing w:line="500" w:lineRule="exact"/>
        <w:ind w:firstLine="570"/>
        <w:jc w:val="left"/>
        <w:rPr>
          <w:rFonts w:ascii="方正仿宋_GBK" w:eastAsia="方正仿宋_GBK" w:hAnsi="宋体"/>
        </w:rPr>
      </w:pPr>
    </w:p>
    <w:p w:rsidR="002A4F55" w:rsidRDefault="002A4F55">
      <w:pPr>
        <w:tabs>
          <w:tab w:val="left" w:pos="6300"/>
        </w:tabs>
        <w:snapToGrid w:val="0"/>
        <w:spacing w:line="500" w:lineRule="exact"/>
        <w:ind w:firstLine="570"/>
        <w:jc w:val="left"/>
        <w:rPr>
          <w:rFonts w:ascii="方正仿宋_GBK" w:eastAsia="方正仿宋_GBK" w:hAnsi="宋体"/>
        </w:rPr>
      </w:pPr>
    </w:p>
    <w:p w:rsidR="002A4F55" w:rsidRDefault="002A4F55">
      <w:pPr>
        <w:tabs>
          <w:tab w:val="left" w:pos="6300"/>
        </w:tabs>
        <w:snapToGrid w:val="0"/>
        <w:spacing w:line="500" w:lineRule="exact"/>
        <w:ind w:firstLine="570"/>
        <w:jc w:val="left"/>
        <w:rPr>
          <w:rFonts w:ascii="方正仿宋_GBK" w:eastAsia="方正仿宋_GBK" w:hAnsi="宋体"/>
        </w:rPr>
      </w:pPr>
    </w:p>
    <w:p w:rsidR="002A4F55" w:rsidRDefault="002A4F55">
      <w:pPr>
        <w:tabs>
          <w:tab w:val="left" w:pos="6300"/>
        </w:tabs>
        <w:snapToGrid w:val="0"/>
        <w:spacing w:line="500" w:lineRule="exact"/>
        <w:ind w:firstLine="570"/>
        <w:jc w:val="left"/>
        <w:rPr>
          <w:rFonts w:ascii="方正仿宋_GBK" w:eastAsia="方正仿宋_GBK" w:hAnsi="宋体"/>
        </w:rPr>
      </w:pPr>
    </w:p>
    <w:p w:rsidR="002A4F55" w:rsidRDefault="002A4F55">
      <w:pPr>
        <w:tabs>
          <w:tab w:val="left" w:pos="6300"/>
        </w:tabs>
        <w:snapToGrid w:val="0"/>
        <w:spacing w:line="500" w:lineRule="exact"/>
        <w:ind w:firstLine="570"/>
        <w:jc w:val="left"/>
        <w:rPr>
          <w:rFonts w:ascii="方正仿宋_GBK" w:eastAsia="方正仿宋_GBK" w:hAnsi="宋体"/>
        </w:rPr>
      </w:pPr>
    </w:p>
    <w:p w:rsidR="002A4F55" w:rsidRDefault="002A4F55">
      <w:pPr>
        <w:tabs>
          <w:tab w:val="left" w:pos="6300"/>
        </w:tabs>
        <w:snapToGrid w:val="0"/>
        <w:spacing w:line="500" w:lineRule="exact"/>
        <w:ind w:firstLine="570"/>
        <w:jc w:val="left"/>
        <w:rPr>
          <w:rFonts w:ascii="方正仿宋_GBK" w:eastAsia="方正仿宋_GBK" w:hAnsi="宋体"/>
        </w:rPr>
      </w:pPr>
    </w:p>
    <w:p w:rsidR="002A4F55" w:rsidRDefault="002A4F55">
      <w:pPr>
        <w:tabs>
          <w:tab w:val="left" w:pos="6300"/>
        </w:tabs>
        <w:snapToGrid w:val="0"/>
        <w:spacing w:line="500" w:lineRule="exact"/>
        <w:ind w:firstLine="570"/>
        <w:jc w:val="left"/>
        <w:rPr>
          <w:rFonts w:ascii="方正仿宋_GBK" w:eastAsia="方正仿宋_GBK" w:hAnsi="宋体"/>
        </w:rPr>
      </w:pPr>
    </w:p>
    <w:p w:rsidR="002A4F55" w:rsidRDefault="002A4F55">
      <w:pPr>
        <w:tabs>
          <w:tab w:val="left" w:pos="6300"/>
        </w:tabs>
        <w:snapToGrid w:val="0"/>
        <w:spacing w:line="500" w:lineRule="exact"/>
        <w:ind w:firstLine="570"/>
        <w:jc w:val="left"/>
        <w:rPr>
          <w:rFonts w:ascii="方正仿宋_GBK" w:eastAsia="方正仿宋_GBK" w:hAnsi="宋体"/>
        </w:rPr>
      </w:pPr>
    </w:p>
    <w:p w:rsidR="002A4F55" w:rsidRDefault="002A4F55">
      <w:pPr>
        <w:tabs>
          <w:tab w:val="left" w:pos="6300"/>
        </w:tabs>
        <w:snapToGrid w:val="0"/>
        <w:spacing w:line="500" w:lineRule="exact"/>
        <w:ind w:firstLineChars="200" w:firstLine="560"/>
        <w:rPr>
          <w:rFonts w:ascii="方正仿宋_GBK" w:eastAsia="方正仿宋_GBK" w:hAnsi="宋体"/>
        </w:rPr>
      </w:pPr>
      <w:r>
        <w:rPr>
          <w:rFonts w:ascii="方正仿宋_GBK" w:eastAsia="方正仿宋_GBK" w:hAnsi="宋体" w:hint="eastAsia"/>
        </w:rPr>
        <w:t>（六）税务登记证（副本）复印件</w:t>
      </w:r>
    </w:p>
    <w:p w:rsidR="002A4F55" w:rsidRDefault="002A4F55">
      <w:pPr>
        <w:tabs>
          <w:tab w:val="left" w:pos="6300"/>
        </w:tabs>
        <w:snapToGrid w:val="0"/>
        <w:spacing w:line="500" w:lineRule="exact"/>
        <w:ind w:firstLineChars="200" w:firstLine="560"/>
        <w:rPr>
          <w:rFonts w:ascii="方正仿宋_GBK" w:eastAsia="方正仿宋_GBK" w:hAnsi="宋体"/>
        </w:rPr>
      </w:pPr>
      <w:r>
        <w:rPr>
          <w:rFonts w:ascii="方正仿宋_GBK" w:eastAsia="方正仿宋_GBK" w:hAnsi="宋体" w:hint="eastAsia"/>
        </w:rPr>
        <w:t>（七）特定资格条件证书或证明文件</w:t>
      </w:r>
    </w:p>
    <w:p w:rsidR="002A4F55" w:rsidRDefault="002A4F55">
      <w:pPr>
        <w:tabs>
          <w:tab w:val="left" w:pos="6300"/>
        </w:tabs>
        <w:snapToGrid w:val="0"/>
        <w:spacing w:line="360" w:lineRule="auto"/>
        <w:ind w:firstLineChars="200" w:firstLine="560"/>
        <w:rPr>
          <w:rFonts w:ascii="方正仿宋_GBK" w:eastAsia="方正仿宋_GBK" w:hAnsi="宋体"/>
        </w:rPr>
      </w:pPr>
      <w:r>
        <w:rPr>
          <w:rFonts w:ascii="方正仿宋_GBK" w:eastAsia="方正仿宋_GBK" w:hAnsi="宋体" w:hint="eastAsia"/>
        </w:rPr>
        <w:t>说明：供应商按“三证合一”登记制度办理营业执照的，组织机构代码证和税务登记证以供应商所提供的营业执照（副本）复印件为准。</w:t>
      </w:r>
    </w:p>
    <w:p w:rsidR="002A4F55" w:rsidRDefault="002A4F55">
      <w:pPr>
        <w:pStyle w:val="30"/>
        <w:spacing w:before="0" w:after="0" w:line="360" w:lineRule="auto"/>
        <w:rPr>
          <w:rFonts w:ascii="方正仿宋_GBK" w:eastAsia="方正仿宋_GBK" w:hAnsi="宋体"/>
          <w:sz w:val="24"/>
          <w:szCs w:val="24"/>
        </w:rPr>
      </w:pPr>
      <w:bookmarkStart w:id="98" w:name="_Toc14422"/>
      <w:bookmarkStart w:id="99" w:name="_Toc466546941"/>
      <w:r>
        <w:rPr>
          <w:rFonts w:ascii="方正仿宋_GBK" w:eastAsia="方正仿宋_GBK" w:hAnsi="宋体" w:hint="eastAsia"/>
          <w:sz w:val="24"/>
          <w:szCs w:val="24"/>
        </w:rPr>
        <w:t>五、</w:t>
      </w:r>
      <w:r>
        <w:rPr>
          <w:rFonts w:ascii="方正仿宋_GBK" w:eastAsia="方正仿宋_GBK" w:hint="eastAsia"/>
          <w:sz w:val="24"/>
          <w:szCs w:val="24"/>
        </w:rPr>
        <w:t>其他应提供的资料</w:t>
      </w:r>
      <w:bookmarkEnd w:id="98"/>
      <w:bookmarkEnd w:id="99"/>
    </w:p>
    <w:p w:rsidR="002A4F55" w:rsidRDefault="002A4F55">
      <w:pPr>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其他与项目有关的资料（自附）：供应</w:t>
      </w:r>
      <w:proofErr w:type="gramStart"/>
      <w:r>
        <w:rPr>
          <w:rFonts w:ascii="方正仿宋_GBK" w:eastAsia="方正仿宋_GBK" w:hAnsi="宋体" w:hint="eastAsia"/>
          <w:sz w:val="24"/>
          <w:szCs w:val="24"/>
        </w:rPr>
        <w:t>商总体</w:t>
      </w:r>
      <w:proofErr w:type="gramEnd"/>
      <w:r>
        <w:rPr>
          <w:rFonts w:ascii="方正仿宋_GBK" w:eastAsia="方正仿宋_GBK" w:hAnsi="宋体" w:hint="eastAsia"/>
          <w:sz w:val="24"/>
          <w:szCs w:val="24"/>
        </w:rPr>
        <w:t>情况介绍、其他与本项目有关的资料等。</w:t>
      </w:r>
    </w:p>
    <w:p w:rsidR="002A4F55" w:rsidRDefault="002A4F55">
      <w:pPr>
        <w:spacing w:line="360" w:lineRule="auto"/>
        <w:rPr>
          <w:rFonts w:ascii="方正仿宋_GBK" w:eastAsia="方正仿宋_GBK" w:hAnsi="宋体"/>
          <w:sz w:val="24"/>
          <w:szCs w:val="24"/>
        </w:rPr>
      </w:pPr>
    </w:p>
    <w:p w:rsidR="002A4F55" w:rsidRDefault="002A4F55">
      <w:pPr>
        <w:spacing w:line="360" w:lineRule="auto"/>
        <w:ind w:firstLineChars="200" w:firstLine="480"/>
        <w:jc w:val="center"/>
        <w:rPr>
          <w:rFonts w:ascii="方正仿宋_GBK" w:eastAsia="方正仿宋_GBK" w:hAnsi="宋体"/>
        </w:rPr>
      </w:pPr>
      <w:r>
        <w:rPr>
          <w:rFonts w:ascii="方正仿宋_GBK" w:eastAsia="方正仿宋_GBK" w:hAnsi="宋体" w:hint="eastAsia"/>
          <w:sz w:val="24"/>
          <w:szCs w:val="24"/>
        </w:rPr>
        <w:t>（结束）</w:t>
      </w:r>
    </w:p>
    <w:sectPr w:rsidR="002A4F55" w:rsidSect="009361F4">
      <w:headerReference w:type="default" r:id="rId18"/>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31A" w:rsidRDefault="00A9131A">
      <w:r>
        <w:separator/>
      </w:r>
    </w:p>
  </w:endnote>
  <w:endnote w:type="continuationSeparator" w:id="0">
    <w:p w:rsidR="00A9131A" w:rsidRDefault="00A91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昆仑楷体">
    <w:altName w:val="宋体"/>
    <w:charset w:val="86"/>
    <w:family w:val="decorative"/>
    <w:pitch w:val="default"/>
    <w:sig w:usb0="00000000" w:usb1="00000000" w:usb2="00000010" w:usb3="00000000" w:csb0="00040000" w:csb1="00000000"/>
  </w:font>
  <w:font w:name="楷体_GB2312">
    <w:altName w:val="楷体"/>
    <w:charset w:val="86"/>
    <w:family w:val="modern"/>
    <w:pitch w:val="default"/>
    <w:sig w:usb0="00000001" w:usb1="080E0000" w:usb2="00000010" w:usb3="00000000" w:csb0="00040000" w:csb1="00000000"/>
  </w:font>
  <w:font w:name="文鼎粗黑">
    <w:altName w:val="新宋体"/>
    <w:charset w:val="86"/>
    <w:family w:val="decorative"/>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w:altName w:val="微软雅黑"/>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F55" w:rsidRDefault="009361F4">
    <w:pPr>
      <w:pStyle w:val="aff2"/>
      <w:framePr w:wrap="around" w:vAnchor="text" w:hAnchor="margin" w:xAlign="center" w:y="1"/>
      <w:rPr>
        <w:rStyle w:val="a8"/>
      </w:rPr>
    </w:pPr>
    <w:r>
      <w:fldChar w:fldCharType="begin"/>
    </w:r>
    <w:r w:rsidR="002A4F55">
      <w:rPr>
        <w:rStyle w:val="a8"/>
      </w:rPr>
      <w:instrText xml:space="preserve">PAGE  </w:instrText>
    </w:r>
    <w:r>
      <w:fldChar w:fldCharType="end"/>
    </w:r>
  </w:p>
  <w:p w:rsidR="002A4F55" w:rsidRDefault="002A4F55">
    <w:pPr>
      <w:pStyle w:val="af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F55" w:rsidRDefault="009361F4">
    <w:pPr>
      <w:pStyle w:val="aff2"/>
      <w:framePr w:wrap="around" w:vAnchor="text" w:hAnchor="margin" w:xAlign="center" w:y="1"/>
      <w:jc w:val="center"/>
      <w:rPr>
        <w:rStyle w:val="a8"/>
        <w:rFonts w:ascii="宋体"/>
        <w:sz w:val="21"/>
        <w:szCs w:val="21"/>
      </w:rPr>
    </w:pPr>
    <w:r>
      <w:rPr>
        <w:rFonts w:ascii="宋体"/>
        <w:sz w:val="21"/>
        <w:szCs w:val="21"/>
      </w:rPr>
      <w:fldChar w:fldCharType="begin"/>
    </w:r>
    <w:r w:rsidR="002A4F55">
      <w:rPr>
        <w:rStyle w:val="a8"/>
        <w:rFonts w:ascii="宋体"/>
        <w:sz w:val="21"/>
        <w:szCs w:val="21"/>
      </w:rPr>
      <w:instrText xml:space="preserve">PAGE  </w:instrText>
    </w:r>
    <w:r>
      <w:rPr>
        <w:rFonts w:ascii="宋体"/>
        <w:sz w:val="21"/>
        <w:szCs w:val="21"/>
      </w:rPr>
      <w:fldChar w:fldCharType="separate"/>
    </w:r>
    <w:r w:rsidR="00952D22">
      <w:rPr>
        <w:rStyle w:val="a8"/>
        <w:rFonts w:ascii="宋体"/>
        <w:noProof/>
        <w:sz w:val="21"/>
        <w:szCs w:val="21"/>
      </w:rPr>
      <w:t>- 5 -</w:t>
    </w:r>
    <w:r>
      <w:rPr>
        <w:rFonts w:ascii="宋体"/>
        <w:sz w:val="21"/>
        <w:szCs w:val="21"/>
      </w:rPr>
      <w:fldChar w:fldCharType="end"/>
    </w:r>
  </w:p>
  <w:p w:rsidR="002A4F55" w:rsidRDefault="002A4F55">
    <w:pPr>
      <w:pStyle w:val="af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F55" w:rsidRDefault="002A4F55">
    <w:pPr>
      <w:pStyle w:val="aff2"/>
      <w:framePr w:wrap="around" w:vAnchor="text" w:hAnchor="margin" w:xAlign="center" w:y="1"/>
      <w:rPr>
        <w:rStyle w:val="a8"/>
      </w:rPr>
    </w:pPr>
  </w:p>
  <w:p w:rsidR="002A4F55" w:rsidRDefault="002A4F55">
    <w:pPr>
      <w:pStyle w:val="aff2"/>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F55" w:rsidRDefault="009361F4">
    <w:pPr>
      <w:pStyle w:val="aff2"/>
      <w:framePr w:wrap="around" w:vAnchor="text" w:hAnchor="margin" w:xAlign="center" w:y="1"/>
      <w:rPr>
        <w:rStyle w:val="a8"/>
      </w:rPr>
    </w:pPr>
    <w:r>
      <w:fldChar w:fldCharType="begin"/>
    </w:r>
    <w:r w:rsidR="002A4F55">
      <w:rPr>
        <w:rStyle w:val="a8"/>
      </w:rPr>
      <w:instrText xml:space="preserve">PAGE  </w:instrText>
    </w:r>
    <w:r>
      <w:fldChar w:fldCharType="end"/>
    </w:r>
  </w:p>
  <w:p w:rsidR="002A4F55" w:rsidRDefault="002A4F55">
    <w:pPr>
      <w:pStyle w:val="aff2"/>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F55" w:rsidRDefault="009361F4">
    <w:pPr>
      <w:pStyle w:val="aff2"/>
      <w:jc w:val="center"/>
      <w:rPr>
        <w:rFonts w:ascii="宋体" w:hAnsi="宋体"/>
        <w:sz w:val="21"/>
        <w:szCs w:val="21"/>
      </w:rPr>
    </w:pPr>
    <w:r>
      <w:rPr>
        <w:rFonts w:ascii="宋体" w:hAnsi="宋体"/>
        <w:sz w:val="21"/>
        <w:szCs w:val="21"/>
      </w:rPr>
      <w:fldChar w:fldCharType="begin"/>
    </w:r>
    <w:r w:rsidR="002A4F55">
      <w:rPr>
        <w:rStyle w:val="a8"/>
        <w:rFonts w:ascii="宋体" w:hAnsi="宋体"/>
        <w:sz w:val="21"/>
        <w:szCs w:val="21"/>
      </w:rPr>
      <w:instrText xml:space="preserve"> PAGE </w:instrText>
    </w:r>
    <w:r>
      <w:rPr>
        <w:rFonts w:ascii="宋体" w:hAnsi="宋体"/>
        <w:sz w:val="21"/>
        <w:szCs w:val="21"/>
      </w:rPr>
      <w:fldChar w:fldCharType="separate"/>
    </w:r>
    <w:r w:rsidR="00952D22">
      <w:rPr>
        <w:rStyle w:val="a8"/>
        <w:rFonts w:ascii="宋体" w:hAnsi="宋体"/>
        <w:noProof/>
        <w:sz w:val="21"/>
        <w:szCs w:val="21"/>
      </w:rPr>
      <w:t>- 6 -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F55" w:rsidRDefault="009361F4">
    <w:pPr>
      <w:pStyle w:val="aff2"/>
      <w:framePr w:wrap="around" w:vAnchor="text" w:hAnchor="margin" w:xAlign="center" w:y="1"/>
      <w:rPr>
        <w:rStyle w:val="a8"/>
      </w:rPr>
    </w:pPr>
    <w:r>
      <w:fldChar w:fldCharType="begin"/>
    </w:r>
    <w:r w:rsidR="002A4F55">
      <w:rPr>
        <w:rStyle w:val="a8"/>
      </w:rPr>
      <w:instrText xml:space="preserve">PAGE  </w:instrText>
    </w:r>
    <w:r>
      <w:fldChar w:fldCharType="end"/>
    </w:r>
  </w:p>
  <w:p w:rsidR="002A4F55" w:rsidRDefault="002A4F55">
    <w:pPr>
      <w:pStyle w:val="aff2"/>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F55" w:rsidRDefault="009361F4">
    <w:pPr>
      <w:pStyle w:val="aff2"/>
      <w:jc w:val="center"/>
      <w:rPr>
        <w:rFonts w:ascii="宋体" w:hAnsi="宋体"/>
        <w:sz w:val="21"/>
        <w:szCs w:val="21"/>
      </w:rPr>
    </w:pPr>
    <w:r>
      <w:rPr>
        <w:rFonts w:ascii="宋体" w:hAnsi="宋体"/>
        <w:sz w:val="21"/>
        <w:szCs w:val="21"/>
      </w:rPr>
      <w:fldChar w:fldCharType="begin"/>
    </w:r>
    <w:r w:rsidR="002A4F55">
      <w:rPr>
        <w:rStyle w:val="a8"/>
        <w:rFonts w:ascii="宋体" w:hAnsi="宋体"/>
        <w:sz w:val="21"/>
        <w:szCs w:val="21"/>
      </w:rPr>
      <w:instrText xml:space="preserve"> PAGE </w:instrText>
    </w:r>
    <w:r>
      <w:rPr>
        <w:rFonts w:ascii="宋体" w:hAnsi="宋体"/>
        <w:sz w:val="21"/>
        <w:szCs w:val="21"/>
      </w:rPr>
      <w:fldChar w:fldCharType="separate"/>
    </w:r>
    <w:r w:rsidR="00952D22">
      <w:rPr>
        <w:rStyle w:val="a8"/>
        <w:rFonts w:ascii="宋体" w:hAnsi="宋体"/>
        <w:noProof/>
        <w:sz w:val="21"/>
        <w:szCs w:val="21"/>
      </w:rPr>
      <w:t>- 33 -</w:t>
    </w:r>
    <w:r>
      <w:rPr>
        <w:rFonts w:ascii="宋体" w:hAnsi="宋体"/>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31A" w:rsidRDefault="00A9131A">
      <w:r>
        <w:separator/>
      </w:r>
    </w:p>
  </w:footnote>
  <w:footnote w:type="continuationSeparator" w:id="0">
    <w:p w:rsidR="00A9131A" w:rsidRDefault="00A913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F55" w:rsidRDefault="002A4F55">
    <w:pPr>
      <w:pStyle w:val="aff"/>
      <w:jc w:val="both"/>
      <w:rPr>
        <w:rFonts w:ascii="方正仿宋_GBK" w:eastAsia="方正仿宋_GBK"/>
        <w:sz w:val="21"/>
        <w:szCs w:val="21"/>
      </w:rPr>
    </w:pPr>
    <w:r>
      <w:rPr>
        <w:rFonts w:ascii="方正仿宋_GBK" w:eastAsia="方正仿宋_GBK" w:hint="eastAsia"/>
        <w:color w:val="000000"/>
        <w:sz w:val="21"/>
        <w:szCs w:val="21"/>
      </w:rPr>
      <w:t xml:space="preserve">重庆建筑工程职业学院 </w:t>
    </w:r>
    <w:r>
      <w:rPr>
        <w:rFonts w:ascii="方正仿宋_GBK" w:eastAsia="方正仿宋_GBK" w:hint="eastAsia"/>
        <w:color w:val="FF0000"/>
        <w:sz w:val="21"/>
        <w:szCs w:val="21"/>
      </w:rPr>
      <w:t xml:space="preserve">      </w:t>
    </w:r>
    <w:r>
      <w:rPr>
        <w:rFonts w:ascii="方正仿宋_GBK" w:eastAsia="方正仿宋_GBK" w:hint="eastAsia"/>
        <w:sz w:val="21"/>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F55" w:rsidRDefault="002A4F55">
    <w:pPr>
      <w:pStyle w:val="aff"/>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F55" w:rsidRDefault="002A4F55">
    <w:pPr>
      <w:pStyle w:val="aff"/>
      <w:jc w:val="both"/>
      <w:rPr>
        <w:rFonts w:ascii="方正仿宋_GBK" w:eastAsia="方正仿宋_GBK"/>
        <w:sz w:val="21"/>
        <w:szCs w:val="21"/>
      </w:rPr>
    </w:pPr>
    <w:r>
      <w:rPr>
        <w:rFonts w:ascii="方正仿宋_GBK" w:eastAsia="方正仿宋_GBK" w:hint="eastAsia"/>
        <w:sz w:val="21"/>
        <w:szCs w:val="21"/>
      </w:rPr>
      <w:t>重庆建筑工程职业学院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F55" w:rsidRDefault="002A4F55">
    <w:pPr>
      <w:pStyle w:val="aff"/>
      <w:jc w:val="both"/>
      <w:rPr>
        <w:rFonts w:ascii="方正仿宋_GBK" w:eastAsia="方正仿宋_GBK"/>
        <w:sz w:val="21"/>
        <w:szCs w:val="21"/>
      </w:rPr>
    </w:pPr>
    <w:r>
      <w:rPr>
        <w:rFonts w:ascii="方正仿宋_GBK" w:eastAsia="方正仿宋_GBK" w:hint="eastAsia"/>
        <w:sz w:val="21"/>
        <w:szCs w:val="21"/>
      </w:rPr>
      <w:t>重庆建筑工程职业学院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0000000A"/>
    <w:multiLevelType w:val="multilevel"/>
    <w:tmpl w:val="0000000A"/>
    <w:lvl w:ilvl="0">
      <w:start w:val="1"/>
      <w:numFmt w:val="bullet"/>
      <w:pStyle w:val="22"/>
      <w:lvlText w:val=""/>
      <w:lvlJc w:val="left"/>
      <w:pPr>
        <w:tabs>
          <w:tab w:val="num" w:pos="987"/>
        </w:tabs>
        <w:ind w:left="987" w:hanging="420"/>
      </w:pPr>
      <w:rPr>
        <w:rFonts w:ascii="Wingdings" w:hAnsi="Wingding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B"/>
    <w:multiLevelType w:val="singleLevel"/>
    <w:tmpl w:val="0000000B"/>
    <w:lvl w:ilvl="0">
      <w:start w:val="1"/>
      <w:numFmt w:val="bullet"/>
      <w:pStyle w:val="a0"/>
      <w:lvlText w:val=""/>
      <w:lvlJc w:val="left"/>
      <w:pPr>
        <w:tabs>
          <w:tab w:val="num" w:pos="360"/>
        </w:tabs>
        <w:ind w:left="360" w:hanging="360"/>
      </w:pPr>
      <w:rPr>
        <w:rFonts w:ascii="Wingdings" w:hAnsi="Wingdings" w:hint="default"/>
      </w:rPr>
    </w:lvl>
  </w:abstractNum>
  <w:abstractNum w:abstractNumId="3">
    <w:nsid w:val="0000000D"/>
    <w:multiLevelType w:val="singleLevel"/>
    <w:tmpl w:val="0000000D"/>
    <w:lvl w:ilvl="0">
      <w:start w:val="1"/>
      <w:numFmt w:val="bullet"/>
      <w:pStyle w:val="3"/>
      <w:lvlText w:val=""/>
      <w:lvlJc w:val="left"/>
      <w:pPr>
        <w:tabs>
          <w:tab w:val="num" w:pos="1200"/>
        </w:tabs>
        <w:ind w:left="1200" w:hanging="360"/>
      </w:pPr>
      <w:rPr>
        <w:rFonts w:ascii="Wingdings" w:hAnsi="Wingdings" w:hint="default"/>
      </w:rPr>
    </w:lvl>
  </w:abstractNum>
  <w:abstractNum w:abstractNumId="4">
    <w:nsid w:val="0000000E"/>
    <w:multiLevelType w:val="multilevel"/>
    <w:tmpl w:val="0000000E"/>
    <w:lvl w:ilvl="0">
      <w:start w:val="1"/>
      <w:numFmt w:val="bullet"/>
      <w:pStyle w:val="a1"/>
      <w:lvlText w:val=""/>
      <w:lvlJc w:val="left"/>
      <w:pPr>
        <w:tabs>
          <w:tab w:val="num" w:pos="540"/>
        </w:tabs>
        <w:ind w:left="540" w:firstLine="0"/>
      </w:pPr>
      <w:rPr>
        <w:rFonts w:ascii="Wingdings" w:hAnsi="Wingdings" w:hint="default"/>
        <w:sz w:val="16"/>
      </w:rPr>
    </w:lvl>
    <w:lvl w:ilvl="1">
      <w:start w:val="1"/>
      <w:numFmt w:val="bullet"/>
      <w:lvlText w:val=""/>
      <w:lvlJc w:val="left"/>
      <w:pPr>
        <w:tabs>
          <w:tab w:val="num" w:pos="1940"/>
        </w:tabs>
        <w:ind w:left="1940" w:hanging="420"/>
      </w:pPr>
      <w:rPr>
        <w:rFonts w:ascii="Wingdings" w:hAnsi="Wingdings" w:hint="default"/>
      </w:rPr>
    </w:lvl>
    <w:lvl w:ilvl="2">
      <w:start w:val="1"/>
      <w:numFmt w:val="bullet"/>
      <w:lvlText w:val=""/>
      <w:lvlJc w:val="left"/>
      <w:pPr>
        <w:tabs>
          <w:tab w:val="num" w:pos="2360"/>
        </w:tabs>
        <w:ind w:left="2360" w:hanging="420"/>
      </w:pPr>
      <w:rPr>
        <w:rFonts w:ascii="Wingdings" w:hAnsi="Wingdings" w:hint="default"/>
      </w:rPr>
    </w:lvl>
    <w:lvl w:ilvl="3">
      <w:start w:val="1"/>
      <w:numFmt w:val="bullet"/>
      <w:lvlText w:val=""/>
      <w:lvlJc w:val="left"/>
      <w:pPr>
        <w:tabs>
          <w:tab w:val="num" w:pos="2780"/>
        </w:tabs>
        <w:ind w:left="2780" w:hanging="420"/>
      </w:pPr>
      <w:rPr>
        <w:rFonts w:ascii="Wingdings" w:hAnsi="Wingdings" w:hint="default"/>
      </w:rPr>
    </w:lvl>
    <w:lvl w:ilvl="4">
      <w:start w:val="1"/>
      <w:numFmt w:val="bullet"/>
      <w:lvlText w:val=""/>
      <w:lvlJc w:val="left"/>
      <w:pPr>
        <w:tabs>
          <w:tab w:val="num" w:pos="3200"/>
        </w:tabs>
        <w:ind w:left="3200" w:hanging="420"/>
      </w:pPr>
      <w:rPr>
        <w:rFonts w:ascii="Wingdings" w:hAnsi="Wingdings" w:hint="default"/>
      </w:rPr>
    </w:lvl>
    <w:lvl w:ilvl="5">
      <w:start w:val="1"/>
      <w:numFmt w:val="bullet"/>
      <w:lvlText w:val=""/>
      <w:lvlJc w:val="left"/>
      <w:pPr>
        <w:tabs>
          <w:tab w:val="num" w:pos="3620"/>
        </w:tabs>
        <w:ind w:left="3620" w:hanging="420"/>
      </w:pPr>
      <w:rPr>
        <w:rFonts w:ascii="Wingdings" w:hAnsi="Wingdings" w:hint="default"/>
      </w:rPr>
    </w:lvl>
    <w:lvl w:ilvl="6">
      <w:start w:val="1"/>
      <w:numFmt w:val="bullet"/>
      <w:lvlText w:val=""/>
      <w:lvlJc w:val="left"/>
      <w:pPr>
        <w:tabs>
          <w:tab w:val="num" w:pos="4040"/>
        </w:tabs>
        <w:ind w:left="4040" w:hanging="420"/>
      </w:pPr>
      <w:rPr>
        <w:rFonts w:ascii="Wingdings" w:hAnsi="Wingdings" w:hint="default"/>
      </w:rPr>
    </w:lvl>
    <w:lvl w:ilvl="7">
      <w:start w:val="1"/>
      <w:numFmt w:val="bullet"/>
      <w:lvlText w:val=""/>
      <w:lvlJc w:val="left"/>
      <w:pPr>
        <w:tabs>
          <w:tab w:val="num" w:pos="4460"/>
        </w:tabs>
        <w:ind w:left="4460" w:hanging="420"/>
      </w:pPr>
      <w:rPr>
        <w:rFonts w:ascii="Wingdings" w:hAnsi="Wingdings" w:hint="default"/>
      </w:rPr>
    </w:lvl>
    <w:lvl w:ilvl="8">
      <w:start w:val="1"/>
      <w:numFmt w:val="bullet"/>
      <w:lvlText w:val=""/>
      <w:lvlJc w:val="left"/>
      <w:pPr>
        <w:tabs>
          <w:tab w:val="num" w:pos="4880"/>
        </w:tabs>
        <w:ind w:left="4880" w:hanging="420"/>
      </w:pPr>
      <w:rPr>
        <w:rFonts w:ascii="Wingdings" w:hAnsi="Wingdings" w:hint="default"/>
      </w:rPr>
    </w:lvl>
  </w:abstractNum>
  <w:abstractNum w:abstractNumId="5">
    <w:nsid w:val="00000010"/>
    <w:multiLevelType w:val="singleLevel"/>
    <w:tmpl w:val="00000010"/>
    <w:lvl w:ilvl="0">
      <w:start w:val="1"/>
      <w:numFmt w:val="bullet"/>
      <w:pStyle w:val="StyleHeading3h3Heading3-oldLevel3HeadH3level3PIM3se"/>
      <w:lvlText w:val=""/>
      <w:lvlJc w:val="left"/>
      <w:pPr>
        <w:tabs>
          <w:tab w:val="num" w:pos="1620"/>
        </w:tabs>
        <w:ind w:left="1620" w:hanging="360"/>
      </w:pPr>
      <w:rPr>
        <w:rFonts w:ascii="Wingdings" w:hAnsi="Wingdings" w:hint="default"/>
      </w:rPr>
    </w:lvl>
  </w:abstractNum>
  <w:abstractNum w:abstractNumId="6">
    <w:nsid w:val="00000011"/>
    <w:multiLevelType w:val="multilevel"/>
    <w:tmpl w:val="00000011"/>
    <w:lvl w:ilvl="0">
      <w:start w:val="1"/>
      <w:numFmt w:val="decimal"/>
      <w:pStyle w:val="220"/>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12"/>
    <w:multiLevelType w:val="multilevel"/>
    <w:tmpl w:val="00000012"/>
    <w:lvl w:ilvl="0">
      <w:start w:val="1"/>
      <w:numFmt w:val="bullet"/>
      <w:pStyle w:val="ItemLis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00000013"/>
    <w:multiLevelType w:val="singleLevel"/>
    <w:tmpl w:val="00000013"/>
    <w:lvl w:ilvl="0">
      <w:start w:val="1"/>
      <w:numFmt w:val="decimal"/>
      <w:pStyle w:val="2"/>
      <w:lvlText w:val="%1."/>
      <w:lvlJc w:val="left"/>
      <w:pPr>
        <w:tabs>
          <w:tab w:val="num" w:pos="425"/>
        </w:tabs>
        <w:ind w:left="425" w:hanging="425"/>
      </w:pPr>
      <w:rPr>
        <w:rFonts w:hint="default"/>
      </w:rPr>
    </w:lvl>
  </w:abstractNum>
  <w:abstractNum w:abstractNumId="9">
    <w:nsid w:val="00000014"/>
    <w:multiLevelType w:val="singleLevel"/>
    <w:tmpl w:val="00000014"/>
    <w:lvl w:ilvl="0">
      <w:start w:val="1"/>
      <w:numFmt w:val="bullet"/>
      <w:pStyle w:val="20"/>
      <w:lvlText w:val=""/>
      <w:lvlJc w:val="left"/>
      <w:pPr>
        <w:tabs>
          <w:tab w:val="num" w:pos="780"/>
        </w:tabs>
        <w:ind w:left="780" w:hanging="360"/>
      </w:pPr>
      <w:rPr>
        <w:rFonts w:ascii="Wingdings" w:hAnsi="Wingdings" w:hint="default"/>
      </w:rPr>
    </w:lvl>
  </w:abstractNum>
  <w:abstractNum w:abstractNumId="10">
    <w:nsid w:val="00000016"/>
    <w:multiLevelType w:val="singleLevel"/>
    <w:tmpl w:val="00000016"/>
    <w:lvl w:ilvl="0">
      <w:start w:val="1"/>
      <w:numFmt w:val="decimal"/>
      <w:pStyle w:val="a2"/>
      <w:lvlText w:val="%1)"/>
      <w:lvlJc w:val="left"/>
      <w:pPr>
        <w:tabs>
          <w:tab w:val="num" w:pos="425"/>
        </w:tabs>
        <w:ind w:left="425" w:hanging="425"/>
      </w:pPr>
      <w:rPr>
        <w:rFonts w:hint="eastAsia"/>
      </w:rPr>
    </w:lvl>
  </w:abstractNum>
  <w:abstractNum w:abstractNumId="11">
    <w:nsid w:val="00000017"/>
    <w:multiLevelType w:val="multilevel"/>
    <w:tmpl w:val="00000017"/>
    <w:lvl w:ilvl="0">
      <w:start w:val="1"/>
      <w:numFmt w:val="chineseCountingThousand"/>
      <w:pStyle w:val="21"/>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66593891"/>
    <w:multiLevelType w:val="multilevel"/>
    <w:tmpl w:val="6659389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3"/>
  </w:num>
  <w:num w:numId="3">
    <w:abstractNumId w:val="5"/>
  </w:num>
  <w:num w:numId="4">
    <w:abstractNumId w:val="8"/>
  </w:num>
  <w:num w:numId="5">
    <w:abstractNumId w:val="7"/>
  </w:num>
  <w:num w:numId="6">
    <w:abstractNumId w:val="1"/>
  </w:num>
  <w:num w:numId="7">
    <w:abstractNumId w:val="6"/>
  </w:num>
  <w:num w:numId="8">
    <w:abstractNumId w:val="0"/>
  </w:num>
  <w:num w:numId="9">
    <w:abstractNumId w:val="2"/>
  </w:num>
  <w:num w:numId="10">
    <w:abstractNumId w:val="11"/>
  </w:num>
  <w:num w:numId="11">
    <w:abstractNumId w:val="4"/>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40DE"/>
    <w:rsid w:val="000068CA"/>
    <w:rsid w:val="000075E8"/>
    <w:rsid w:val="00007E19"/>
    <w:rsid w:val="00007FB2"/>
    <w:rsid w:val="00011B4B"/>
    <w:rsid w:val="00012E06"/>
    <w:rsid w:val="00015708"/>
    <w:rsid w:val="00016721"/>
    <w:rsid w:val="00016B79"/>
    <w:rsid w:val="00017816"/>
    <w:rsid w:val="00025C56"/>
    <w:rsid w:val="0003632F"/>
    <w:rsid w:val="0004789B"/>
    <w:rsid w:val="000504A4"/>
    <w:rsid w:val="00051FA2"/>
    <w:rsid w:val="0005298B"/>
    <w:rsid w:val="000535AD"/>
    <w:rsid w:val="0005417C"/>
    <w:rsid w:val="000576E1"/>
    <w:rsid w:val="00063981"/>
    <w:rsid w:val="000657D1"/>
    <w:rsid w:val="00075597"/>
    <w:rsid w:val="000811E5"/>
    <w:rsid w:val="00081A5B"/>
    <w:rsid w:val="00082E2C"/>
    <w:rsid w:val="00087904"/>
    <w:rsid w:val="00090C5A"/>
    <w:rsid w:val="00091B1C"/>
    <w:rsid w:val="000A164E"/>
    <w:rsid w:val="000A7A1B"/>
    <w:rsid w:val="000B42F4"/>
    <w:rsid w:val="000B7377"/>
    <w:rsid w:val="000B7F54"/>
    <w:rsid w:val="000C456F"/>
    <w:rsid w:val="000C6A03"/>
    <w:rsid w:val="000E01C9"/>
    <w:rsid w:val="000E2E58"/>
    <w:rsid w:val="000E3259"/>
    <w:rsid w:val="000F7DBF"/>
    <w:rsid w:val="0010014A"/>
    <w:rsid w:val="00100639"/>
    <w:rsid w:val="0010750E"/>
    <w:rsid w:val="00110299"/>
    <w:rsid w:val="00116856"/>
    <w:rsid w:val="00120259"/>
    <w:rsid w:val="001266BF"/>
    <w:rsid w:val="00133D16"/>
    <w:rsid w:val="00134D29"/>
    <w:rsid w:val="0013576F"/>
    <w:rsid w:val="00144004"/>
    <w:rsid w:val="00145308"/>
    <w:rsid w:val="00147FB4"/>
    <w:rsid w:val="0015011C"/>
    <w:rsid w:val="00150429"/>
    <w:rsid w:val="00152D8A"/>
    <w:rsid w:val="00153B49"/>
    <w:rsid w:val="00153EF5"/>
    <w:rsid w:val="001572BD"/>
    <w:rsid w:val="00165E48"/>
    <w:rsid w:val="00172A27"/>
    <w:rsid w:val="00176297"/>
    <w:rsid w:val="00177975"/>
    <w:rsid w:val="00180ACB"/>
    <w:rsid w:val="00186623"/>
    <w:rsid w:val="001879FD"/>
    <w:rsid w:val="0019084A"/>
    <w:rsid w:val="001A6DCC"/>
    <w:rsid w:val="001B3DBD"/>
    <w:rsid w:val="001B4377"/>
    <w:rsid w:val="001D192F"/>
    <w:rsid w:val="001D2321"/>
    <w:rsid w:val="001D2DCD"/>
    <w:rsid w:val="001D5055"/>
    <w:rsid w:val="001D630C"/>
    <w:rsid w:val="001D6C4D"/>
    <w:rsid w:val="001D7AFF"/>
    <w:rsid w:val="001E201B"/>
    <w:rsid w:val="001E4AEA"/>
    <w:rsid w:val="001E5CAC"/>
    <w:rsid w:val="001E725F"/>
    <w:rsid w:val="001E74BC"/>
    <w:rsid w:val="001F1AF7"/>
    <w:rsid w:val="001F1C22"/>
    <w:rsid w:val="001F4964"/>
    <w:rsid w:val="001F7063"/>
    <w:rsid w:val="00202B04"/>
    <w:rsid w:val="00203657"/>
    <w:rsid w:val="00204936"/>
    <w:rsid w:val="002100EE"/>
    <w:rsid w:val="0021704D"/>
    <w:rsid w:val="00217CAF"/>
    <w:rsid w:val="00222097"/>
    <w:rsid w:val="002322C5"/>
    <w:rsid w:val="002348E0"/>
    <w:rsid w:val="00250424"/>
    <w:rsid w:val="00250E2F"/>
    <w:rsid w:val="00250E69"/>
    <w:rsid w:val="002643C1"/>
    <w:rsid w:val="00265203"/>
    <w:rsid w:val="00271D47"/>
    <w:rsid w:val="002721EA"/>
    <w:rsid w:val="00280E8A"/>
    <w:rsid w:val="002834D6"/>
    <w:rsid w:val="00285164"/>
    <w:rsid w:val="002953AA"/>
    <w:rsid w:val="002A4956"/>
    <w:rsid w:val="002A4F55"/>
    <w:rsid w:val="002A6710"/>
    <w:rsid w:val="002B7904"/>
    <w:rsid w:val="002C2507"/>
    <w:rsid w:val="002C2E6E"/>
    <w:rsid w:val="002C45CE"/>
    <w:rsid w:val="002C790D"/>
    <w:rsid w:val="002D3018"/>
    <w:rsid w:val="002D3DDA"/>
    <w:rsid w:val="002D456C"/>
    <w:rsid w:val="002D4B7B"/>
    <w:rsid w:val="002D7725"/>
    <w:rsid w:val="002E0E2C"/>
    <w:rsid w:val="002E1066"/>
    <w:rsid w:val="002E6F8D"/>
    <w:rsid w:val="002F39F4"/>
    <w:rsid w:val="002F3DE3"/>
    <w:rsid w:val="002F632E"/>
    <w:rsid w:val="00310AF9"/>
    <w:rsid w:val="00312C54"/>
    <w:rsid w:val="00314265"/>
    <w:rsid w:val="0031465E"/>
    <w:rsid w:val="00315742"/>
    <w:rsid w:val="003163B3"/>
    <w:rsid w:val="00322A7A"/>
    <w:rsid w:val="003259BF"/>
    <w:rsid w:val="0033434E"/>
    <w:rsid w:val="00341DEB"/>
    <w:rsid w:val="003434CB"/>
    <w:rsid w:val="00346A3D"/>
    <w:rsid w:val="00350C20"/>
    <w:rsid w:val="003548FA"/>
    <w:rsid w:val="00355A74"/>
    <w:rsid w:val="00360112"/>
    <w:rsid w:val="00360D2A"/>
    <w:rsid w:val="00361427"/>
    <w:rsid w:val="0036458B"/>
    <w:rsid w:val="00370558"/>
    <w:rsid w:val="00371D2F"/>
    <w:rsid w:val="003739BC"/>
    <w:rsid w:val="00375BE0"/>
    <w:rsid w:val="00377AC9"/>
    <w:rsid w:val="0038033A"/>
    <w:rsid w:val="003823F0"/>
    <w:rsid w:val="00384161"/>
    <w:rsid w:val="00387610"/>
    <w:rsid w:val="0039206E"/>
    <w:rsid w:val="00395C2F"/>
    <w:rsid w:val="0039648F"/>
    <w:rsid w:val="003973D3"/>
    <w:rsid w:val="003A0892"/>
    <w:rsid w:val="003A449E"/>
    <w:rsid w:val="003A71F3"/>
    <w:rsid w:val="003B19F5"/>
    <w:rsid w:val="003C4B53"/>
    <w:rsid w:val="003C5267"/>
    <w:rsid w:val="003D0E0A"/>
    <w:rsid w:val="003D3B22"/>
    <w:rsid w:val="003E432F"/>
    <w:rsid w:val="003E6E6A"/>
    <w:rsid w:val="003E75C5"/>
    <w:rsid w:val="003E7849"/>
    <w:rsid w:val="003F59AA"/>
    <w:rsid w:val="0040170A"/>
    <w:rsid w:val="004023E4"/>
    <w:rsid w:val="004025F4"/>
    <w:rsid w:val="00402B32"/>
    <w:rsid w:val="00403E62"/>
    <w:rsid w:val="00410C93"/>
    <w:rsid w:val="00411A66"/>
    <w:rsid w:val="00411B4A"/>
    <w:rsid w:val="00417E99"/>
    <w:rsid w:val="00420063"/>
    <w:rsid w:val="00422670"/>
    <w:rsid w:val="004270FF"/>
    <w:rsid w:val="00427935"/>
    <w:rsid w:val="00434EDD"/>
    <w:rsid w:val="00443BC4"/>
    <w:rsid w:val="004459F4"/>
    <w:rsid w:val="0044695E"/>
    <w:rsid w:val="004473B9"/>
    <w:rsid w:val="004477A2"/>
    <w:rsid w:val="00460DBE"/>
    <w:rsid w:val="00462878"/>
    <w:rsid w:val="004637E8"/>
    <w:rsid w:val="00465B7A"/>
    <w:rsid w:val="00472285"/>
    <w:rsid w:val="00472AA2"/>
    <w:rsid w:val="00476392"/>
    <w:rsid w:val="0048262B"/>
    <w:rsid w:val="004863AA"/>
    <w:rsid w:val="00492BEA"/>
    <w:rsid w:val="004953EC"/>
    <w:rsid w:val="00495813"/>
    <w:rsid w:val="004A0D29"/>
    <w:rsid w:val="004A0DE1"/>
    <w:rsid w:val="004A163B"/>
    <w:rsid w:val="004A2410"/>
    <w:rsid w:val="004A27AC"/>
    <w:rsid w:val="004A27DB"/>
    <w:rsid w:val="004B0E2E"/>
    <w:rsid w:val="004B176E"/>
    <w:rsid w:val="004B5684"/>
    <w:rsid w:val="004B75EE"/>
    <w:rsid w:val="004C1DD0"/>
    <w:rsid w:val="004C64E4"/>
    <w:rsid w:val="004C6A1D"/>
    <w:rsid w:val="004D167E"/>
    <w:rsid w:val="004D5C33"/>
    <w:rsid w:val="004E156F"/>
    <w:rsid w:val="004E468A"/>
    <w:rsid w:val="004E55DB"/>
    <w:rsid w:val="004F161C"/>
    <w:rsid w:val="004F35C7"/>
    <w:rsid w:val="004F4F7F"/>
    <w:rsid w:val="004F6F18"/>
    <w:rsid w:val="00502B2F"/>
    <w:rsid w:val="005102A9"/>
    <w:rsid w:val="00512D00"/>
    <w:rsid w:val="00514179"/>
    <w:rsid w:val="00521FCB"/>
    <w:rsid w:val="005231DC"/>
    <w:rsid w:val="00532889"/>
    <w:rsid w:val="00544BEA"/>
    <w:rsid w:val="005460D5"/>
    <w:rsid w:val="005555D5"/>
    <w:rsid w:val="00566A85"/>
    <w:rsid w:val="00572B75"/>
    <w:rsid w:val="00573AE3"/>
    <w:rsid w:val="005866BA"/>
    <w:rsid w:val="00586747"/>
    <w:rsid w:val="00586D1E"/>
    <w:rsid w:val="005902D9"/>
    <w:rsid w:val="00596AB7"/>
    <w:rsid w:val="005A1EA7"/>
    <w:rsid w:val="005A5FAF"/>
    <w:rsid w:val="005B0724"/>
    <w:rsid w:val="005B1E46"/>
    <w:rsid w:val="005C1B86"/>
    <w:rsid w:val="005C42AC"/>
    <w:rsid w:val="005C4F84"/>
    <w:rsid w:val="005D23B0"/>
    <w:rsid w:val="005D2658"/>
    <w:rsid w:val="005D37D0"/>
    <w:rsid w:val="005D4A10"/>
    <w:rsid w:val="005D703E"/>
    <w:rsid w:val="005E5525"/>
    <w:rsid w:val="00613410"/>
    <w:rsid w:val="00615B91"/>
    <w:rsid w:val="00617986"/>
    <w:rsid w:val="006371CC"/>
    <w:rsid w:val="00643110"/>
    <w:rsid w:val="0064583B"/>
    <w:rsid w:val="00653515"/>
    <w:rsid w:val="00654A48"/>
    <w:rsid w:val="0065651B"/>
    <w:rsid w:val="0065757D"/>
    <w:rsid w:val="00664607"/>
    <w:rsid w:val="00670089"/>
    <w:rsid w:val="00680AE4"/>
    <w:rsid w:val="0068149A"/>
    <w:rsid w:val="00684E51"/>
    <w:rsid w:val="00693896"/>
    <w:rsid w:val="00697170"/>
    <w:rsid w:val="006A100B"/>
    <w:rsid w:val="006A143A"/>
    <w:rsid w:val="006A3285"/>
    <w:rsid w:val="006A405A"/>
    <w:rsid w:val="006B214A"/>
    <w:rsid w:val="006B4BAA"/>
    <w:rsid w:val="006B72DE"/>
    <w:rsid w:val="006B7A5A"/>
    <w:rsid w:val="006C201A"/>
    <w:rsid w:val="006C5FC1"/>
    <w:rsid w:val="006C6B02"/>
    <w:rsid w:val="006D0D99"/>
    <w:rsid w:val="006D2A58"/>
    <w:rsid w:val="006D44E1"/>
    <w:rsid w:val="006D6C37"/>
    <w:rsid w:val="006D759E"/>
    <w:rsid w:val="006E21FA"/>
    <w:rsid w:val="006F0FB7"/>
    <w:rsid w:val="006F7DCF"/>
    <w:rsid w:val="00704E5D"/>
    <w:rsid w:val="00705739"/>
    <w:rsid w:val="00714CA7"/>
    <w:rsid w:val="00715FB5"/>
    <w:rsid w:val="007171A6"/>
    <w:rsid w:val="0071799D"/>
    <w:rsid w:val="00720AFB"/>
    <w:rsid w:val="00726088"/>
    <w:rsid w:val="00730B6A"/>
    <w:rsid w:val="0073638E"/>
    <w:rsid w:val="00736D88"/>
    <w:rsid w:val="00736DD2"/>
    <w:rsid w:val="00737A25"/>
    <w:rsid w:val="0074349E"/>
    <w:rsid w:val="0074681C"/>
    <w:rsid w:val="00746EC2"/>
    <w:rsid w:val="00750247"/>
    <w:rsid w:val="00752D9C"/>
    <w:rsid w:val="00763D1F"/>
    <w:rsid w:val="007654E2"/>
    <w:rsid w:val="0076555E"/>
    <w:rsid w:val="0077049F"/>
    <w:rsid w:val="007706A8"/>
    <w:rsid w:val="00771E46"/>
    <w:rsid w:val="00776441"/>
    <w:rsid w:val="0077775A"/>
    <w:rsid w:val="007778C6"/>
    <w:rsid w:val="00780604"/>
    <w:rsid w:val="0079003E"/>
    <w:rsid w:val="007959AC"/>
    <w:rsid w:val="007A20E0"/>
    <w:rsid w:val="007B2204"/>
    <w:rsid w:val="007B22EF"/>
    <w:rsid w:val="007B37A1"/>
    <w:rsid w:val="007B4B60"/>
    <w:rsid w:val="007B7977"/>
    <w:rsid w:val="007B7DCC"/>
    <w:rsid w:val="007C0B5F"/>
    <w:rsid w:val="007C4793"/>
    <w:rsid w:val="007D0FBE"/>
    <w:rsid w:val="007D7E65"/>
    <w:rsid w:val="007E19E0"/>
    <w:rsid w:val="007F4304"/>
    <w:rsid w:val="007F447C"/>
    <w:rsid w:val="007F68CE"/>
    <w:rsid w:val="00800A1D"/>
    <w:rsid w:val="008041D4"/>
    <w:rsid w:val="00805933"/>
    <w:rsid w:val="0081156A"/>
    <w:rsid w:val="00811D97"/>
    <w:rsid w:val="00811DEA"/>
    <w:rsid w:val="00821FCB"/>
    <w:rsid w:val="00824CA8"/>
    <w:rsid w:val="00827398"/>
    <w:rsid w:val="0083035E"/>
    <w:rsid w:val="00832D4D"/>
    <w:rsid w:val="00834867"/>
    <w:rsid w:val="00841B80"/>
    <w:rsid w:val="00842974"/>
    <w:rsid w:val="00851EF4"/>
    <w:rsid w:val="0085550A"/>
    <w:rsid w:val="008616EF"/>
    <w:rsid w:val="00863C25"/>
    <w:rsid w:val="008641B7"/>
    <w:rsid w:val="00864DC1"/>
    <w:rsid w:val="008705BC"/>
    <w:rsid w:val="00875A42"/>
    <w:rsid w:val="008857CC"/>
    <w:rsid w:val="008904A8"/>
    <w:rsid w:val="00896D48"/>
    <w:rsid w:val="008A2F4B"/>
    <w:rsid w:val="008A3297"/>
    <w:rsid w:val="008B3E0A"/>
    <w:rsid w:val="008C4D9E"/>
    <w:rsid w:val="008C510F"/>
    <w:rsid w:val="008D21BF"/>
    <w:rsid w:val="008D47E0"/>
    <w:rsid w:val="008E5183"/>
    <w:rsid w:val="008E66B8"/>
    <w:rsid w:val="008F1988"/>
    <w:rsid w:val="008F3935"/>
    <w:rsid w:val="008F6252"/>
    <w:rsid w:val="009023F3"/>
    <w:rsid w:val="00903540"/>
    <w:rsid w:val="0090383C"/>
    <w:rsid w:val="00903CEC"/>
    <w:rsid w:val="00911B2A"/>
    <w:rsid w:val="00912132"/>
    <w:rsid w:val="0091378E"/>
    <w:rsid w:val="00915390"/>
    <w:rsid w:val="009211CD"/>
    <w:rsid w:val="00921EE7"/>
    <w:rsid w:val="00922FAD"/>
    <w:rsid w:val="00924F0A"/>
    <w:rsid w:val="0092708B"/>
    <w:rsid w:val="0093049D"/>
    <w:rsid w:val="00933987"/>
    <w:rsid w:val="009361F4"/>
    <w:rsid w:val="00937713"/>
    <w:rsid w:val="00943D8B"/>
    <w:rsid w:val="00944CC5"/>
    <w:rsid w:val="0094759E"/>
    <w:rsid w:val="00952D22"/>
    <w:rsid w:val="009566BD"/>
    <w:rsid w:val="00957993"/>
    <w:rsid w:val="0096018D"/>
    <w:rsid w:val="00965C97"/>
    <w:rsid w:val="00966820"/>
    <w:rsid w:val="009702E8"/>
    <w:rsid w:val="00971E57"/>
    <w:rsid w:val="009723CF"/>
    <w:rsid w:val="009759E5"/>
    <w:rsid w:val="00980037"/>
    <w:rsid w:val="00983B43"/>
    <w:rsid w:val="009871BA"/>
    <w:rsid w:val="00991B37"/>
    <w:rsid w:val="0099624F"/>
    <w:rsid w:val="009B6096"/>
    <w:rsid w:val="009C3034"/>
    <w:rsid w:val="009D3162"/>
    <w:rsid w:val="009D3181"/>
    <w:rsid w:val="009E348B"/>
    <w:rsid w:val="009E737D"/>
    <w:rsid w:val="009F1249"/>
    <w:rsid w:val="009F6980"/>
    <w:rsid w:val="00A03977"/>
    <w:rsid w:val="00A056A1"/>
    <w:rsid w:val="00A1207C"/>
    <w:rsid w:val="00A23499"/>
    <w:rsid w:val="00A26FF7"/>
    <w:rsid w:val="00A2752B"/>
    <w:rsid w:val="00A33BAD"/>
    <w:rsid w:val="00A445DC"/>
    <w:rsid w:val="00A44BEA"/>
    <w:rsid w:val="00A46AAF"/>
    <w:rsid w:val="00A47655"/>
    <w:rsid w:val="00A52432"/>
    <w:rsid w:val="00A52D1B"/>
    <w:rsid w:val="00A56859"/>
    <w:rsid w:val="00A569E8"/>
    <w:rsid w:val="00A60E1C"/>
    <w:rsid w:val="00A63373"/>
    <w:rsid w:val="00A711C6"/>
    <w:rsid w:val="00A752E7"/>
    <w:rsid w:val="00A75A98"/>
    <w:rsid w:val="00A81327"/>
    <w:rsid w:val="00A814BC"/>
    <w:rsid w:val="00A84863"/>
    <w:rsid w:val="00A9131A"/>
    <w:rsid w:val="00A94897"/>
    <w:rsid w:val="00A95D95"/>
    <w:rsid w:val="00A977EC"/>
    <w:rsid w:val="00AA3FD1"/>
    <w:rsid w:val="00AB11B3"/>
    <w:rsid w:val="00AB5ED3"/>
    <w:rsid w:val="00AB61BA"/>
    <w:rsid w:val="00AB6594"/>
    <w:rsid w:val="00AB6B0C"/>
    <w:rsid w:val="00AB70CD"/>
    <w:rsid w:val="00AC4898"/>
    <w:rsid w:val="00AC48B3"/>
    <w:rsid w:val="00AC7AC9"/>
    <w:rsid w:val="00AE1920"/>
    <w:rsid w:val="00AE3C8B"/>
    <w:rsid w:val="00AE54C5"/>
    <w:rsid w:val="00AF01B3"/>
    <w:rsid w:val="00AF034F"/>
    <w:rsid w:val="00AF0F13"/>
    <w:rsid w:val="00AF7992"/>
    <w:rsid w:val="00B00AB3"/>
    <w:rsid w:val="00B10333"/>
    <w:rsid w:val="00B14C52"/>
    <w:rsid w:val="00B154E0"/>
    <w:rsid w:val="00B17214"/>
    <w:rsid w:val="00B200AA"/>
    <w:rsid w:val="00B219C1"/>
    <w:rsid w:val="00B23667"/>
    <w:rsid w:val="00B26C62"/>
    <w:rsid w:val="00B30645"/>
    <w:rsid w:val="00B33BD2"/>
    <w:rsid w:val="00B465A1"/>
    <w:rsid w:val="00B478C3"/>
    <w:rsid w:val="00B50679"/>
    <w:rsid w:val="00B52715"/>
    <w:rsid w:val="00B551E5"/>
    <w:rsid w:val="00B61348"/>
    <w:rsid w:val="00B6263F"/>
    <w:rsid w:val="00B67114"/>
    <w:rsid w:val="00B70750"/>
    <w:rsid w:val="00B74A21"/>
    <w:rsid w:val="00B75449"/>
    <w:rsid w:val="00B96A90"/>
    <w:rsid w:val="00BA527C"/>
    <w:rsid w:val="00BB2ADA"/>
    <w:rsid w:val="00BB7494"/>
    <w:rsid w:val="00BC2390"/>
    <w:rsid w:val="00BC4BB2"/>
    <w:rsid w:val="00BC7017"/>
    <w:rsid w:val="00BE07A9"/>
    <w:rsid w:val="00BE489D"/>
    <w:rsid w:val="00BF07F5"/>
    <w:rsid w:val="00BF44C4"/>
    <w:rsid w:val="00BF46A7"/>
    <w:rsid w:val="00BF5230"/>
    <w:rsid w:val="00C0407A"/>
    <w:rsid w:val="00C0763E"/>
    <w:rsid w:val="00C07EA2"/>
    <w:rsid w:val="00C1090C"/>
    <w:rsid w:val="00C14AB4"/>
    <w:rsid w:val="00C150AA"/>
    <w:rsid w:val="00C15557"/>
    <w:rsid w:val="00C240C8"/>
    <w:rsid w:val="00C24C4E"/>
    <w:rsid w:val="00C26513"/>
    <w:rsid w:val="00C32231"/>
    <w:rsid w:val="00C328C9"/>
    <w:rsid w:val="00C37F72"/>
    <w:rsid w:val="00C420C1"/>
    <w:rsid w:val="00C45963"/>
    <w:rsid w:val="00C472B8"/>
    <w:rsid w:val="00C47C46"/>
    <w:rsid w:val="00C5009A"/>
    <w:rsid w:val="00C53124"/>
    <w:rsid w:val="00C53448"/>
    <w:rsid w:val="00C53B2E"/>
    <w:rsid w:val="00C57FF4"/>
    <w:rsid w:val="00C6160A"/>
    <w:rsid w:val="00C62090"/>
    <w:rsid w:val="00C65711"/>
    <w:rsid w:val="00C71412"/>
    <w:rsid w:val="00C75AC1"/>
    <w:rsid w:val="00C75DFC"/>
    <w:rsid w:val="00C76ECD"/>
    <w:rsid w:val="00C777A8"/>
    <w:rsid w:val="00C84E04"/>
    <w:rsid w:val="00C910BE"/>
    <w:rsid w:val="00C922BE"/>
    <w:rsid w:val="00CA2F14"/>
    <w:rsid w:val="00CA5844"/>
    <w:rsid w:val="00CA6867"/>
    <w:rsid w:val="00CA7415"/>
    <w:rsid w:val="00CB265C"/>
    <w:rsid w:val="00CB4540"/>
    <w:rsid w:val="00CB7A07"/>
    <w:rsid w:val="00CC488E"/>
    <w:rsid w:val="00CC51F9"/>
    <w:rsid w:val="00CC59BB"/>
    <w:rsid w:val="00CC6A83"/>
    <w:rsid w:val="00CD635D"/>
    <w:rsid w:val="00CD7C26"/>
    <w:rsid w:val="00CD7CED"/>
    <w:rsid w:val="00CE04C7"/>
    <w:rsid w:val="00CE3516"/>
    <w:rsid w:val="00CF156B"/>
    <w:rsid w:val="00CF15EF"/>
    <w:rsid w:val="00CF1E02"/>
    <w:rsid w:val="00CF2724"/>
    <w:rsid w:val="00CF597A"/>
    <w:rsid w:val="00CF6D82"/>
    <w:rsid w:val="00CF735D"/>
    <w:rsid w:val="00D02F2B"/>
    <w:rsid w:val="00D042DB"/>
    <w:rsid w:val="00D05BAA"/>
    <w:rsid w:val="00D13B7A"/>
    <w:rsid w:val="00D22C4B"/>
    <w:rsid w:val="00D230C7"/>
    <w:rsid w:val="00D23E7D"/>
    <w:rsid w:val="00D2405F"/>
    <w:rsid w:val="00D265A9"/>
    <w:rsid w:val="00D309EC"/>
    <w:rsid w:val="00D30C7F"/>
    <w:rsid w:val="00D41BA9"/>
    <w:rsid w:val="00D52376"/>
    <w:rsid w:val="00D547CF"/>
    <w:rsid w:val="00D5765D"/>
    <w:rsid w:val="00D612C2"/>
    <w:rsid w:val="00D64A89"/>
    <w:rsid w:val="00D745E0"/>
    <w:rsid w:val="00D76AA3"/>
    <w:rsid w:val="00D80604"/>
    <w:rsid w:val="00D86B13"/>
    <w:rsid w:val="00D925EA"/>
    <w:rsid w:val="00D92FD8"/>
    <w:rsid w:val="00DA086B"/>
    <w:rsid w:val="00DA1D7A"/>
    <w:rsid w:val="00DA2E47"/>
    <w:rsid w:val="00DA47B9"/>
    <w:rsid w:val="00DA5620"/>
    <w:rsid w:val="00DA6834"/>
    <w:rsid w:val="00DA7E05"/>
    <w:rsid w:val="00DB4794"/>
    <w:rsid w:val="00DB5C3E"/>
    <w:rsid w:val="00DB6024"/>
    <w:rsid w:val="00DB628E"/>
    <w:rsid w:val="00DB7271"/>
    <w:rsid w:val="00DC3D4D"/>
    <w:rsid w:val="00DD1C17"/>
    <w:rsid w:val="00DE1E39"/>
    <w:rsid w:val="00DE3264"/>
    <w:rsid w:val="00DE647B"/>
    <w:rsid w:val="00DF3A94"/>
    <w:rsid w:val="00DF47D6"/>
    <w:rsid w:val="00DF5425"/>
    <w:rsid w:val="00DF782C"/>
    <w:rsid w:val="00E030A0"/>
    <w:rsid w:val="00E0425A"/>
    <w:rsid w:val="00E04FA5"/>
    <w:rsid w:val="00E075A1"/>
    <w:rsid w:val="00E124E3"/>
    <w:rsid w:val="00E14812"/>
    <w:rsid w:val="00E15DDE"/>
    <w:rsid w:val="00E20AFA"/>
    <w:rsid w:val="00E2339E"/>
    <w:rsid w:val="00E309A1"/>
    <w:rsid w:val="00E3245B"/>
    <w:rsid w:val="00E32DCD"/>
    <w:rsid w:val="00E35719"/>
    <w:rsid w:val="00E3707B"/>
    <w:rsid w:val="00E4021D"/>
    <w:rsid w:val="00E4083A"/>
    <w:rsid w:val="00E4269A"/>
    <w:rsid w:val="00E50685"/>
    <w:rsid w:val="00E53D3C"/>
    <w:rsid w:val="00E57F6B"/>
    <w:rsid w:val="00E63277"/>
    <w:rsid w:val="00E723D4"/>
    <w:rsid w:val="00E7342C"/>
    <w:rsid w:val="00E76363"/>
    <w:rsid w:val="00E912D1"/>
    <w:rsid w:val="00E91D81"/>
    <w:rsid w:val="00E92BC2"/>
    <w:rsid w:val="00EA010E"/>
    <w:rsid w:val="00EA12C0"/>
    <w:rsid w:val="00EB1E33"/>
    <w:rsid w:val="00EB467A"/>
    <w:rsid w:val="00EC0881"/>
    <w:rsid w:val="00EC6C53"/>
    <w:rsid w:val="00ED017D"/>
    <w:rsid w:val="00EE2078"/>
    <w:rsid w:val="00EE4135"/>
    <w:rsid w:val="00EF747B"/>
    <w:rsid w:val="00F023C4"/>
    <w:rsid w:val="00F07969"/>
    <w:rsid w:val="00F12400"/>
    <w:rsid w:val="00F16313"/>
    <w:rsid w:val="00F20FF1"/>
    <w:rsid w:val="00F27CB8"/>
    <w:rsid w:val="00F31952"/>
    <w:rsid w:val="00F332EC"/>
    <w:rsid w:val="00F35457"/>
    <w:rsid w:val="00F3595B"/>
    <w:rsid w:val="00F36D58"/>
    <w:rsid w:val="00F426A6"/>
    <w:rsid w:val="00F429FD"/>
    <w:rsid w:val="00F433A7"/>
    <w:rsid w:val="00F4623C"/>
    <w:rsid w:val="00F46E44"/>
    <w:rsid w:val="00F52E17"/>
    <w:rsid w:val="00F56399"/>
    <w:rsid w:val="00F60568"/>
    <w:rsid w:val="00F76E4D"/>
    <w:rsid w:val="00F7750A"/>
    <w:rsid w:val="00F77C4C"/>
    <w:rsid w:val="00F80006"/>
    <w:rsid w:val="00F80084"/>
    <w:rsid w:val="00F90EC6"/>
    <w:rsid w:val="00F95676"/>
    <w:rsid w:val="00F976EC"/>
    <w:rsid w:val="00FA143D"/>
    <w:rsid w:val="00FA3E70"/>
    <w:rsid w:val="00FA5C8C"/>
    <w:rsid w:val="00FB1B2D"/>
    <w:rsid w:val="00FB3A30"/>
    <w:rsid w:val="00FB6086"/>
    <w:rsid w:val="00FC515C"/>
    <w:rsid w:val="00FD159B"/>
    <w:rsid w:val="00FD2470"/>
    <w:rsid w:val="00FD2DDE"/>
    <w:rsid w:val="00FD5823"/>
    <w:rsid w:val="00FD68BA"/>
    <w:rsid w:val="00FE1C27"/>
    <w:rsid w:val="00FE5C31"/>
    <w:rsid w:val="00FF01B8"/>
    <w:rsid w:val="00FF1B0E"/>
    <w:rsid w:val="00FF748B"/>
    <w:rsid w:val="147A5E14"/>
    <w:rsid w:val="18ED7A84"/>
    <w:rsid w:val="274431FB"/>
    <w:rsid w:val="478D7692"/>
    <w:rsid w:val="52D92ACB"/>
    <w:rsid w:val="6FE96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9361F4"/>
    <w:pPr>
      <w:widowControl w:val="0"/>
      <w:jc w:val="both"/>
    </w:pPr>
    <w:rPr>
      <w:kern w:val="2"/>
      <w:sz w:val="28"/>
    </w:rPr>
  </w:style>
  <w:style w:type="paragraph" w:styleId="1">
    <w:name w:val="heading 1"/>
    <w:basedOn w:val="a3"/>
    <w:next w:val="a3"/>
    <w:qFormat/>
    <w:rsid w:val="009361F4"/>
    <w:pPr>
      <w:keepNext/>
      <w:snapToGrid w:val="0"/>
      <w:spacing w:line="360" w:lineRule="atLeast"/>
      <w:outlineLvl w:val="0"/>
    </w:pPr>
    <w:rPr>
      <w:rFonts w:ascii="宋体"/>
    </w:rPr>
  </w:style>
  <w:style w:type="paragraph" w:styleId="23">
    <w:name w:val="heading 2"/>
    <w:basedOn w:val="a3"/>
    <w:next w:val="a3"/>
    <w:link w:val="2Char"/>
    <w:qFormat/>
    <w:rsid w:val="009361F4"/>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qFormat/>
    <w:rsid w:val="009361F4"/>
    <w:pPr>
      <w:keepNext/>
      <w:keepLines/>
      <w:spacing w:before="260" w:after="260" w:line="413" w:lineRule="auto"/>
      <w:outlineLvl w:val="2"/>
    </w:pPr>
    <w:rPr>
      <w:b/>
      <w:sz w:val="32"/>
    </w:rPr>
  </w:style>
  <w:style w:type="paragraph" w:styleId="4">
    <w:name w:val="heading 4"/>
    <w:basedOn w:val="a3"/>
    <w:next w:val="a3"/>
    <w:qFormat/>
    <w:rsid w:val="009361F4"/>
    <w:pPr>
      <w:keepNext/>
      <w:keepLines/>
      <w:spacing w:before="280" w:after="290" w:line="372" w:lineRule="auto"/>
      <w:outlineLvl w:val="3"/>
    </w:pPr>
    <w:rPr>
      <w:rFonts w:ascii="Arial" w:eastAsia="黑体" w:hAnsi="Arial"/>
      <w:b/>
    </w:rPr>
  </w:style>
  <w:style w:type="paragraph" w:styleId="5">
    <w:name w:val="heading 5"/>
    <w:basedOn w:val="a3"/>
    <w:next w:val="a3"/>
    <w:qFormat/>
    <w:rsid w:val="009361F4"/>
    <w:pPr>
      <w:keepNext/>
      <w:keepLines/>
      <w:tabs>
        <w:tab w:val="left" w:pos="2551"/>
      </w:tabs>
      <w:spacing w:before="280" w:after="290" w:line="372" w:lineRule="auto"/>
      <w:ind w:left="2551" w:hanging="850"/>
      <w:outlineLvl w:val="4"/>
    </w:pPr>
    <w:rPr>
      <w:b/>
    </w:rPr>
  </w:style>
  <w:style w:type="paragraph" w:styleId="6">
    <w:name w:val="heading 6"/>
    <w:basedOn w:val="a3"/>
    <w:next w:val="a3"/>
    <w:qFormat/>
    <w:rsid w:val="009361F4"/>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qFormat/>
    <w:rsid w:val="009361F4"/>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qFormat/>
    <w:rsid w:val="009361F4"/>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qFormat/>
    <w:rsid w:val="009361F4"/>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Char">
    <w:name w:val="日期 Char"/>
    <w:link w:val="a7"/>
    <w:rsid w:val="009361F4"/>
    <w:rPr>
      <w:kern w:val="2"/>
      <w:sz w:val="28"/>
    </w:rPr>
  </w:style>
  <w:style w:type="character" w:customStyle="1" w:styleId="crowed11">
    <w:name w:val="crowed11"/>
    <w:rsid w:val="009361F4"/>
    <w:rPr>
      <w:rFonts w:hint="default"/>
      <w:sz w:val="24"/>
    </w:rPr>
  </w:style>
  <w:style w:type="character" w:customStyle="1" w:styleId="CharChar">
    <w:name w:val="Char Char"/>
    <w:rsid w:val="009361F4"/>
    <w:rPr>
      <w:rFonts w:ascii="宋体" w:eastAsia="宋体" w:hAnsi="宋体"/>
      <w:kern w:val="2"/>
      <w:sz w:val="24"/>
      <w:lang w:val="en-US" w:eastAsia="zh-CN" w:bidi="ar-SA"/>
    </w:rPr>
  </w:style>
  <w:style w:type="character" w:styleId="a8">
    <w:name w:val="page number"/>
    <w:basedOn w:val="a4"/>
    <w:rsid w:val="009361F4"/>
  </w:style>
  <w:style w:type="character" w:customStyle="1" w:styleId="Char0">
    <w:name w:val="小 Char"/>
    <w:aliases w:val="表格文字 Char,普通文字 Char Char1"/>
    <w:rsid w:val="009361F4"/>
    <w:rPr>
      <w:rFonts w:ascii="宋体" w:eastAsia="宋体" w:hAnsi="Courier New"/>
      <w:kern w:val="2"/>
      <w:sz w:val="21"/>
      <w:lang w:val="en-US" w:eastAsia="zh-CN" w:bidi="ar-SA"/>
    </w:rPr>
  </w:style>
  <w:style w:type="character" w:customStyle="1" w:styleId="TableTextChar">
    <w:name w:val="Table Text Char"/>
    <w:link w:val="TableText"/>
    <w:rsid w:val="009361F4"/>
    <w:rPr>
      <w:rFonts w:ascii="Arial" w:hAnsi="Arial"/>
      <w:kern w:val="2"/>
      <w:sz w:val="18"/>
      <w:lang w:val="en-US" w:eastAsia="zh-CN" w:bidi="ar-SA"/>
    </w:rPr>
  </w:style>
  <w:style w:type="character" w:customStyle="1" w:styleId="content-white1">
    <w:name w:val="content-white1"/>
    <w:rsid w:val="009361F4"/>
    <w:rPr>
      <w:color w:val="auto"/>
      <w:sz w:val="18"/>
      <w:u w:val="none"/>
    </w:rPr>
  </w:style>
  <w:style w:type="character" w:customStyle="1" w:styleId="CharChar11">
    <w:name w:val="Char Char11"/>
    <w:rsid w:val="009361F4"/>
    <w:rPr>
      <w:rFonts w:ascii="宋体"/>
      <w:kern w:val="2"/>
      <w:sz w:val="28"/>
    </w:rPr>
  </w:style>
  <w:style w:type="character" w:styleId="a9">
    <w:name w:val="annotation reference"/>
    <w:rsid w:val="009361F4"/>
    <w:rPr>
      <w:sz w:val="21"/>
      <w:szCs w:val="21"/>
    </w:rPr>
  </w:style>
  <w:style w:type="character" w:customStyle="1" w:styleId="Char1">
    <w:name w:val="批注文字 Char"/>
    <w:link w:val="aa"/>
    <w:rsid w:val="009361F4"/>
    <w:rPr>
      <w:sz w:val="24"/>
    </w:rPr>
  </w:style>
  <w:style w:type="character" w:styleId="ab">
    <w:name w:val="Emphasis"/>
    <w:qFormat/>
    <w:rsid w:val="009361F4"/>
    <w:rPr>
      <w:i/>
    </w:rPr>
  </w:style>
  <w:style w:type="character" w:customStyle="1" w:styleId="CharChar3">
    <w:name w:val="Char Char3"/>
    <w:rsid w:val="009361F4"/>
    <w:rPr>
      <w:rFonts w:eastAsia="宋体"/>
      <w:kern w:val="2"/>
      <w:sz w:val="18"/>
      <w:lang w:val="en-US" w:eastAsia="zh-CN"/>
    </w:rPr>
  </w:style>
  <w:style w:type="character" w:customStyle="1" w:styleId="TableTextChar1Char">
    <w:name w:val="Table Text Char1 Char"/>
    <w:rsid w:val="009361F4"/>
    <w:rPr>
      <w:rFonts w:ascii="Arial" w:hAnsi="Arial"/>
      <w:kern w:val="2"/>
      <w:sz w:val="18"/>
      <w:lang w:val="en-US" w:eastAsia="zh-CN" w:bidi="ar-SA"/>
    </w:rPr>
  </w:style>
  <w:style w:type="character" w:customStyle="1" w:styleId="10">
    <w:name w:val="访问过的超链接1"/>
    <w:rsid w:val="009361F4"/>
    <w:rPr>
      <w:color w:val="800080"/>
      <w:u w:val="single"/>
    </w:rPr>
  </w:style>
  <w:style w:type="character" w:customStyle="1" w:styleId="CharChar5">
    <w:name w:val="Char Char5"/>
    <w:rsid w:val="009361F4"/>
    <w:rPr>
      <w:rFonts w:ascii="Arial" w:eastAsia="宋体" w:hAnsi="Arial"/>
      <w:b/>
      <w:smallCaps/>
      <w:kern w:val="28"/>
      <w:sz w:val="36"/>
      <w:lang w:val="en-US" w:eastAsia="en-US"/>
    </w:rPr>
  </w:style>
  <w:style w:type="character" w:customStyle="1" w:styleId="CharChar7">
    <w:name w:val="Char Char7"/>
    <w:rsid w:val="009361F4"/>
    <w:rPr>
      <w:rFonts w:ascii="宋体" w:eastAsia="宋体" w:hAnsi="宋体"/>
      <w:kern w:val="2"/>
      <w:sz w:val="28"/>
    </w:rPr>
  </w:style>
  <w:style w:type="character" w:styleId="ac">
    <w:name w:val="Hyperlink"/>
    <w:uiPriority w:val="99"/>
    <w:rsid w:val="009361F4"/>
    <w:rPr>
      <w:color w:val="0000FF"/>
      <w:u w:val="single"/>
    </w:rPr>
  </w:style>
  <w:style w:type="character" w:styleId="ad">
    <w:name w:val="footnote reference"/>
    <w:rsid w:val="009361F4"/>
    <w:rPr>
      <w:position w:val="6"/>
      <w:sz w:val="14"/>
      <w:vertAlign w:val="superscript"/>
    </w:rPr>
  </w:style>
  <w:style w:type="character" w:customStyle="1" w:styleId="titleemph1">
    <w:name w:val="title_emph1"/>
    <w:rsid w:val="009361F4"/>
    <w:rPr>
      <w:rFonts w:ascii="Arial" w:hAnsi="Arial" w:hint="default"/>
      <w:b/>
      <w:sz w:val="20"/>
    </w:rPr>
  </w:style>
  <w:style w:type="character" w:styleId="ae">
    <w:name w:val="Strong"/>
    <w:uiPriority w:val="22"/>
    <w:qFormat/>
    <w:rsid w:val="009361F4"/>
    <w:rPr>
      <w:b/>
    </w:rPr>
  </w:style>
  <w:style w:type="character" w:customStyle="1" w:styleId="CharChar2">
    <w:name w:val="Char Char2"/>
    <w:rsid w:val="009361F4"/>
    <w:rPr>
      <w:rFonts w:eastAsia="宋体"/>
      <w:kern w:val="2"/>
      <w:sz w:val="18"/>
      <w:lang w:val="en-US" w:eastAsia="zh-CN"/>
    </w:rPr>
  </w:style>
  <w:style w:type="character" w:customStyle="1" w:styleId="3Char">
    <w:name w:val="标题 3 Char"/>
    <w:link w:val="30"/>
    <w:rsid w:val="009361F4"/>
    <w:rPr>
      <w:rFonts w:eastAsia="宋体"/>
      <w:b/>
      <w:kern w:val="2"/>
      <w:sz w:val="32"/>
      <w:lang w:val="en-US" w:eastAsia="zh-CN"/>
    </w:rPr>
  </w:style>
  <w:style w:type="character" w:customStyle="1" w:styleId="11">
    <w:name w:val="未命名11"/>
    <w:rsid w:val="009361F4"/>
    <w:rPr>
      <w:color w:val="77FFFF"/>
      <w:sz w:val="24"/>
    </w:rPr>
  </w:style>
  <w:style w:type="character" w:customStyle="1" w:styleId="font1">
    <w:name w:val="font1"/>
    <w:rsid w:val="009361F4"/>
    <w:rPr>
      <w:color w:val="000000"/>
      <w:sz w:val="18"/>
    </w:rPr>
  </w:style>
  <w:style w:type="character" w:customStyle="1" w:styleId="2Char0">
    <w:name w:val="正文首行缩进 2 Char"/>
    <w:basedOn w:val="Char2"/>
    <w:link w:val="24"/>
    <w:rsid w:val="009361F4"/>
    <w:rPr>
      <w:kern w:val="2"/>
      <w:sz w:val="44"/>
    </w:rPr>
  </w:style>
  <w:style w:type="character" w:customStyle="1" w:styleId="CharChar6">
    <w:name w:val="Char Char6"/>
    <w:rsid w:val="009361F4"/>
    <w:rPr>
      <w:rFonts w:ascii="仿宋_GB2312" w:eastAsia="仿宋_GB2312"/>
      <w:kern w:val="2"/>
      <w:sz w:val="32"/>
    </w:rPr>
  </w:style>
  <w:style w:type="character" w:customStyle="1" w:styleId="Char3">
    <w:name w:val="正文 + 三号 Char"/>
    <w:aliases w:val="加粗 Char"/>
    <w:rsid w:val="009361F4"/>
    <w:rPr>
      <w:rFonts w:eastAsia="宋体"/>
      <w:kern w:val="2"/>
      <w:sz w:val="21"/>
      <w:lang w:val="en-US" w:eastAsia="zh-CN"/>
    </w:rPr>
  </w:style>
  <w:style w:type="character" w:customStyle="1" w:styleId="Char2">
    <w:name w:val="正文文本缩进 Char"/>
    <w:link w:val="af"/>
    <w:rsid w:val="009361F4"/>
    <w:rPr>
      <w:kern w:val="2"/>
      <w:sz w:val="44"/>
    </w:rPr>
  </w:style>
  <w:style w:type="character" w:customStyle="1" w:styleId="Char4">
    <w:name w:val="批注主题 Char"/>
    <w:basedOn w:val="Char1"/>
    <w:link w:val="af0"/>
    <w:rsid w:val="009361F4"/>
    <w:rPr>
      <w:sz w:val="24"/>
    </w:rPr>
  </w:style>
  <w:style w:type="character" w:customStyle="1" w:styleId="af1">
    <w:name w:val="未处理的提及"/>
    <w:uiPriority w:val="99"/>
    <w:unhideWhenUsed/>
    <w:rsid w:val="009361F4"/>
    <w:rPr>
      <w:color w:val="605E5C"/>
      <w:shd w:val="clear" w:color="auto" w:fill="E1DFDD"/>
    </w:rPr>
  </w:style>
  <w:style w:type="character" w:customStyle="1" w:styleId="CharChar4">
    <w:name w:val="Char Char4"/>
    <w:rsid w:val="009361F4"/>
    <w:rPr>
      <w:rFonts w:eastAsia="宋体"/>
      <w:b/>
      <w:kern w:val="2"/>
      <w:sz w:val="21"/>
      <w:lang w:val="en-US" w:eastAsia="zh-CN"/>
    </w:rPr>
  </w:style>
  <w:style w:type="character" w:customStyle="1" w:styleId="Char5">
    <w:name w:val="脚注文本 Char"/>
    <w:link w:val="af2"/>
    <w:rsid w:val="009361F4"/>
    <w:rPr>
      <w:kern w:val="2"/>
      <w:sz w:val="18"/>
    </w:rPr>
  </w:style>
  <w:style w:type="character" w:customStyle="1" w:styleId="2Char1">
    <w:name w:val="正文文本缩进 2 Char"/>
    <w:link w:val="25"/>
    <w:rsid w:val="009361F4"/>
    <w:rPr>
      <w:kern w:val="2"/>
      <w:sz w:val="28"/>
    </w:rPr>
  </w:style>
  <w:style w:type="character" w:customStyle="1" w:styleId="af3">
    <w:name w:val="样式 宋体"/>
    <w:rsid w:val="009361F4"/>
    <w:rPr>
      <w:rFonts w:ascii="宋体" w:eastAsia="宋体" w:hAnsi="宋体"/>
      <w:sz w:val="28"/>
    </w:rPr>
  </w:style>
  <w:style w:type="character" w:customStyle="1" w:styleId="Char6">
    <w:name w:val="文字 Char"/>
    <w:link w:val="af4"/>
    <w:rsid w:val="009361F4"/>
    <w:rPr>
      <w:rFonts w:ascii="宋体"/>
      <w:kern w:val="2"/>
      <w:sz w:val="28"/>
    </w:rPr>
  </w:style>
  <w:style w:type="character" w:customStyle="1" w:styleId="074Char1">
    <w:name w:val="标书正文:  0.74 厘米 Char1"/>
    <w:rsid w:val="009361F4"/>
    <w:rPr>
      <w:rFonts w:eastAsia="宋体"/>
      <w:kern w:val="2"/>
      <w:sz w:val="24"/>
      <w:lang w:val="en-US" w:eastAsia="zh-CN"/>
    </w:rPr>
  </w:style>
  <w:style w:type="character" w:customStyle="1" w:styleId="top-det1">
    <w:name w:val="top-det1"/>
    <w:rsid w:val="009361F4"/>
    <w:rPr>
      <w:b/>
      <w:color w:val="000000"/>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rsid w:val="009361F4"/>
    <w:rPr>
      <w:rFonts w:ascii="Arial" w:eastAsia="宋体" w:hAnsi="Arial"/>
      <w:kern w:val="2"/>
      <w:sz w:val="28"/>
      <w:lang w:val="en-US" w:eastAsia="zh-CN"/>
    </w:rPr>
  </w:style>
  <w:style w:type="character" w:customStyle="1" w:styleId="v151">
    <w:name w:val="v151"/>
    <w:rsid w:val="009361F4"/>
    <w:rPr>
      <w:sz w:val="18"/>
    </w:rPr>
  </w:style>
  <w:style w:type="character" w:customStyle="1" w:styleId="TableHeadingCharChar">
    <w:name w:val="Table Heading Char Char"/>
    <w:rsid w:val="009361F4"/>
    <w:rPr>
      <w:rFonts w:ascii="Arial" w:eastAsia="黑体" w:hAnsi="Arial"/>
      <w:kern w:val="2"/>
      <w:sz w:val="18"/>
      <w:lang w:val="en-US" w:eastAsia="zh-CN"/>
    </w:rPr>
  </w:style>
  <w:style w:type="character" w:customStyle="1" w:styleId="2Char">
    <w:name w:val="标题 2 Char"/>
    <w:link w:val="23"/>
    <w:rsid w:val="009361F4"/>
    <w:rPr>
      <w:rFonts w:ascii="Arial" w:eastAsia="黑体" w:hAnsi="Arial"/>
      <w:b/>
      <w:kern w:val="2"/>
      <w:sz w:val="32"/>
    </w:rPr>
  </w:style>
  <w:style w:type="character" w:customStyle="1" w:styleId="TableTextCharCharCharChar">
    <w:name w:val="Table Text Char Char Char Char"/>
    <w:link w:val="TableTextCharCharChar"/>
    <w:rsid w:val="009361F4"/>
    <w:rPr>
      <w:rFonts w:ascii="Arial" w:hAnsi="Arial"/>
      <w:kern w:val="2"/>
      <w:sz w:val="18"/>
      <w:lang w:val="en-US" w:eastAsia="zh-CN" w:bidi="ar-SA"/>
    </w:rPr>
  </w:style>
  <w:style w:type="paragraph" w:styleId="af2">
    <w:name w:val="footnote text"/>
    <w:basedOn w:val="a3"/>
    <w:link w:val="Char5"/>
    <w:rsid w:val="009361F4"/>
    <w:pPr>
      <w:spacing w:line="360" w:lineRule="auto"/>
    </w:pPr>
    <w:rPr>
      <w:sz w:val="18"/>
    </w:rPr>
  </w:style>
  <w:style w:type="paragraph" w:styleId="80">
    <w:name w:val="toc 8"/>
    <w:basedOn w:val="a3"/>
    <w:next w:val="a3"/>
    <w:rsid w:val="009361F4"/>
    <w:pPr>
      <w:ind w:leftChars="1400" w:left="2940"/>
    </w:pPr>
  </w:style>
  <w:style w:type="paragraph" w:styleId="20">
    <w:name w:val="List Bullet 2"/>
    <w:basedOn w:val="a3"/>
    <w:rsid w:val="009361F4"/>
    <w:pPr>
      <w:numPr>
        <w:numId w:val="1"/>
      </w:numPr>
      <w:tabs>
        <w:tab w:val="left" w:pos="780"/>
      </w:tabs>
      <w:adjustRightInd w:val="0"/>
      <w:snapToGrid w:val="0"/>
      <w:spacing w:line="360" w:lineRule="auto"/>
    </w:pPr>
    <w:rPr>
      <w:sz w:val="24"/>
    </w:rPr>
  </w:style>
  <w:style w:type="paragraph" w:styleId="af5">
    <w:name w:val="caption"/>
    <w:basedOn w:val="a3"/>
    <w:next w:val="a3"/>
    <w:qFormat/>
    <w:rsid w:val="009361F4"/>
    <w:pPr>
      <w:widowControl/>
      <w:tabs>
        <w:tab w:val="left" w:pos="1134"/>
      </w:tabs>
      <w:adjustRightInd w:val="0"/>
      <w:snapToGrid w:val="0"/>
      <w:spacing w:line="280" w:lineRule="atLeast"/>
      <w:jc w:val="left"/>
    </w:pPr>
    <w:rPr>
      <w:rFonts w:eastAsia="PMingLiU"/>
      <w:b/>
      <w:kern w:val="0"/>
      <w:sz w:val="24"/>
      <w:lang w:eastAsia="zh-TW"/>
    </w:rPr>
  </w:style>
  <w:style w:type="paragraph" w:styleId="af6">
    <w:name w:val="Normal Indent"/>
    <w:basedOn w:val="a3"/>
    <w:rsid w:val="009361F4"/>
    <w:pPr>
      <w:adjustRightInd w:val="0"/>
      <w:snapToGrid w:val="0"/>
      <w:spacing w:line="360" w:lineRule="auto"/>
      <w:ind w:firstLine="420"/>
    </w:pPr>
    <w:rPr>
      <w:sz w:val="24"/>
    </w:rPr>
  </w:style>
  <w:style w:type="paragraph" w:styleId="70">
    <w:name w:val="toc 7"/>
    <w:basedOn w:val="a3"/>
    <w:next w:val="a3"/>
    <w:rsid w:val="009361F4"/>
    <w:pPr>
      <w:ind w:leftChars="1200" w:left="2520"/>
    </w:pPr>
  </w:style>
  <w:style w:type="paragraph" w:styleId="af7">
    <w:name w:val="Balloon Text"/>
    <w:basedOn w:val="a3"/>
    <w:rsid w:val="009361F4"/>
    <w:rPr>
      <w:sz w:val="18"/>
    </w:rPr>
  </w:style>
  <w:style w:type="paragraph" w:styleId="3">
    <w:name w:val="List Bullet 3"/>
    <w:basedOn w:val="a3"/>
    <w:rsid w:val="009361F4"/>
    <w:pPr>
      <w:numPr>
        <w:numId w:val="2"/>
      </w:numPr>
      <w:tabs>
        <w:tab w:val="left" w:pos="1200"/>
      </w:tabs>
      <w:adjustRightInd w:val="0"/>
      <w:snapToGrid w:val="0"/>
      <w:spacing w:line="360" w:lineRule="auto"/>
    </w:pPr>
    <w:rPr>
      <w:sz w:val="24"/>
    </w:rPr>
  </w:style>
  <w:style w:type="paragraph" w:styleId="af8">
    <w:name w:val="Document Map"/>
    <w:basedOn w:val="a3"/>
    <w:rsid w:val="009361F4"/>
    <w:pPr>
      <w:shd w:val="clear" w:color="auto" w:fill="000080"/>
    </w:pPr>
  </w:style>
  <w:style w:type="paragraph" w:styleId="50">
    <w:name w:val="List 5"/>
    <w:basedOn w:val="a3"/>
    <w:rsid w:val="009361F4"/>
    <w:pPr>
      <w:adjustRightInd w:val="0"/>
      <w:snapToGrid w:val="0"/>
      <w:spacing w:line="360" w:lineRule="auto"/>
      <w:ind w:leftChars="800" w:left="100" w:hangingChars="200" w:hanging="200"/>
    </w:pPr>
    <w:rPr>
      <w:sz w:val="24"/>
    </w:rPr>
  </w:style>
  <w:style w:type="paragraph" w:styleId="12">
    <w:name w:val="toc 1"/>
    <w:basedOn w:val="a3"/>
    <w:next w:val="a3"/>
    <w:rsid w:val="009361F4"/>
    <w:pPr>
      <w:spacing w:line="180" w:lineRule="auto"/>
      <w:jc w:val="center"/>
    </w:pPr>
    <w:rPr>
      <w:sz w:val="30"/>
    </w:rPr>
  </w:style>
  <w:style w:type="paragraph" w:styleId="af">
    <w:name w:val="Body Text Indent"/>
    <w:basedOn w:val="a3"/>
    <w:link w:val="Char2"/>
    <w:rsid w:val="009361F4"/>
    <w:pPr>
      <w:spacing w:line="700" w:lineRule="exact"/>
      <w:ind w:left="960"/>
    </w:pPr>
    <w:rPr>
      <w:sz w:val="44"/>
    </w:rPr>
  </w:style>
  <w:style w:type="paragraph" w:styleId="31">
    <w:name w:val="Body Text 3"/>
    <w:basedOn w:val="a3"/>
    <w:rsid w:val="009361F4"/>
    <w:pPr>
      <w:adjustRightInd w:val="0"/>
      <w:snapToGrid w:val="0"/>
      <w:spacing w:after="120" w:line="360" w:lineRule="auto"/>
    </w:pPr>
    <w:rPr>
      <w:sz w:val="16"/>
    </w:rPr>
  </w:style>
  <w:style w:type="paragraph" w:styleId="af9">
    <w:name w:val="toa heading"/>
    <w:basedOn w:val="a3"/>
    <w:next w:val="a3"/>
    <w:rsid w:val="009361F4"/>
    <w:pPr>
      <w:spacing w:before="120"/>
    </w:pPr>
    <w:rPr>
      <w:rFonts w:ascii="Arial" w:hAnsi="Arial"/>
      <w:sz w:val="24"/>
    </w:rPr>
  </w:style>
  <w:style w:type="paragraph" w:styleId="40">
    <w:name w:val="List Bullet 4"/>
    <w:basedOn w:val="a3"/>
    <w:rsid w:val="009361F4"/>
    <w:pPr>
      <w:widowControl/>
      <w:tabs>
        <w:tab w:val="left" w:pos="1134"/>
      </w:tabs>
      <w:adjustRightInd w:val="0"/>
      <w:snapToGrid w:val="0"/>
      <w:spacing w:before="120" w:line="280" w:lineRule="atLeast"/>
      <w:ind w:left="1418" w:hanging="284"/>
      <w:jc w:val="left"/>
    </w:pPr>
    <w:rPr>
      <w:rFonts w:ascii="宋体"/>
      <w:kern w:val="0"/>
      <w:sz w:val="22"/>
    </w:rPr>
  </w:style>
  <w:style w:type="paragraph" w:styleId="41">
    <w:name w:val="List Continue 4"/>
    <w:basedOn w:val="a3"/>
    <w:rsid w:val="009361F4"/>
    <w:pPr>
      <w:adjustRightInd w:val="0"/>
      <w:snapToGrid w:val="0"/>
      <w:spacing w:after="120" w:line="360" w:lineRule="auto"/>
      <w:ind w:leftChars="800" w:left="1680"/>
    </w:pPr>
    <w:rPr>
      <w:sz w:val="24"/>
    </w:rPr>
  </w:style>
  <w:style w:type="paragraph" w:styleId="51">
    <w:name w:val="toc 5"/>
    <w:basedOn w:val="a3"/>
    <w:next w:val="a3"/>
    <w:rsid w:val="009361F4"/>
    <w:pPr>
      <w:ind w:leftChars="800" w:left="1680"/>
    </w:pPr>
  </w:style>
  <w:style w:type="paragraph" w:styleId="2">
    <w:name w:val="List Number 2"/>
    <w:basedOn w:val="a3"/>
    <w:rsid w:val="009361F4"/>
    <w:pPr>
      <w:numPr>
        <w:numId w:val="4"/>
      </w:numPr>
      <w:tabs>
        <w:tab w:val="clear" w:pos="425"/>
        <w:tab w:val="left" w:pos="780"/>
      </w:tabs>
      <w:spacing w:line="360" w:lineRule="auto"/>
    </w:pPr>
    <w:rPr>
      <w:sz w:val="24"/>
    </w:rPr>
  </w:style>
  <w:style w:type="paragraph" w:styleId="32">
    <w:name w:val="List 3"/>
    <w:basedOn w:val="a3"/>
    <w:rsid w:val="009361F4"/>
    <w:pPr>
      <w:adjustRightInd w:val="0"/>
      <w:snapToGrid w:val="0"/>
      <w:spacing w:line="360" w:lineRule="auto"/>
      <w:ind w:leftChars="400" w:left="100" w:hangingChars="200" w:hanging="200"/>
    </w:pPr>
    <w:rPr>
      <w:sz w:val="24"/>
    </w:rPr>
  </w:style>
  <w:style w:type="paragraph" w:styleId="42">
    <w:name w:val="toc 4"/>
    <w:basedOn w:val="a3"/>
    <w:next w:val="a3"/>
    <w:rsid w:val="009361F4"/>
    <w:pPr>
      <w:ind w:leftChars="600" w:left="1260"/>
    </w:pPr>
  </w:style>
  <w:style w:type="paragraph" w:styleId="a7">
    <w:name w:val="Date"/>
    <w:basedOn w:val="a3"/>
    <w:next w:val="a3"/>
    <w:link w:val="Char"/>
    <w:rsid w:val="009361F4"/>
  </w:style>
  <w:style w:type="paragraph" w:styleId="afa">
    <w:name w:val="List Continue"/>
    <w:basedOn w:val="a3"/>
    <w:rsid w:val="009361F4"/>
    <w:pPr>
      <w:adjustRightInd w:val="0"/>
      <w:snapToGrid w:val="0"/>
      <w:spacing w:after="120" w:line="360" w:lineRule="auto"/>
      <w:ind w:leftChars="200" w:left="420"/>
    </w:pPr>
    <w:rPr>
      <w:sz w:val="24"/>
    </w:rPr>
  </w:style>
  <w:style w:type="paragraph" w:styleId="26">
    <w:name w:val="List 2"/>
    <w:basedOn w:val="a3"/>
    <w:rsid w:val="009361F4"/>
    <w:pPr>
      <w:adjustRightInd w:val="0"/>
      <w:snapToGrid w:val="0"/>
      <w:spacing w:line="360" w:lineRule="auto"/>
      <w:ind w:leftChars="200" w:left="100" w:hangingChars="200" w:hanging="200"/>
    </w:pPr>
    <w:rPr>
      <w:sz w:val="24"/>
    </w:rPr>
  </w:style>
  <w:style w:type="paragraph" w:styleId="afb">
    <w:name w:val="Plain Text"/>
    <w:basedOn w:val="a3"/>
    <w:rsid w:val="009361F4"/>
    <w:rPr>
      <w:rFonts w:ascii="宋体" w:hAnsi="Courier New"/>
      <w:sz w:val="21"/>
    </w:rPr>
  </w:style>
  <w:style w:type="paragraph" w:styleId="33">
    <w:name w:val="List Number 3"/>
    <w:basedOn w:val="a3"/>
    <w:rsid w:val="009361F4"/>
    <w:pPr>
      <w:tabs>
        <w:tab w:val="left" w:pos="2120"/>
      </w:tabs>
      <w:adjustRightInd w:val="0"/>
      <w:snapToGrid w:val="0"/>
      <w:spacing w:line="360" w:lineRule="auto"/>
      <w:ind w:left="2120" w:hanging="720"/>
    </w:pPr>
    <w:rPr>
      <w:sz w:val="24"/>
    </w:rPr>
  </w:style>
  <w:style w:type="paragraph" w:styleId="aa">
    <w:name w:val="annotation text"/>
    <w:basedOn w:val="a3"/>
    <w:link w:val="Char1"/>
    <w:rsid w:val="009361F4"/>
    <w:pPr>
      <w:adjustRightInd w:val="0"/>
      <w:spacing w:line="360" w:lineRule="atLeast"/>
      <w:jc w:val="left"/>
      <w:textAlignment w:val="baseline"/>
    </w:pPr>
    <w:rPr>
      <w:kern w:val="0"/>
      <w:sz w:val="24"/>
    </w:rPr>
  </w:style>
  <w:style w:type="paragraph" w:styleId="34">
    <w:name w:val="Body Text Indent 3"/>
    <w:basedOn w:val="a3"/>
    <w:rsid w:val="009361F4"/>
    <w:pPr>
      <w:spacing w:line="360" w:lineRule="auto"/>
      <w:ind w:firstLine="632"/>
    </w:pPr>
    <w:rPr>
      <w:rFonts w:ascii="黑体" w:eastAsia="黑体"/>
    </w:rPr>
  </w:style>
  <w:style w:type="paragraph" w:styleId="60">
    <w:name w:val="toc 6"/>
    <w:basedOn w:val="a3"/>
    <w:next w:val="a3"/>
    <w:rsid w:val="009361F4"/>
    <w:pPr>
      <w:ind w:leftChars="1000" w:left="2100"/>
    </w:pPr>
  </w:style>
  <w:style w:type="paragraph" w:styleId="afc">
    <w:name w:val="Body Text"/>
    <w:basedOn w:val="a3"/>
    <w:rsid w:val="009361F4"/>
    <w:rPr>
      <w:rFonts w:ascii="仿宋_GB2312" w:eastAsia="仿宋_GB2312"/>
      <w:sz w:val="32"/>
    </w:rPr>
  </w:style>
  <w:style w:type="paragraph" w:customStyle="1" w:styleId="13">
    <w:name w:val="首行缩进 1"/>
    <w:basedOn w:val="a3"/>
    <w:rsid w:val="009361F4"/>
    <w:pPr>
      <w:spacing w:after="120" w:line="360" w:lineRule="auto"/>
      <w:ind w:firstLineChars="200" w:firstLine="200"/>
    </w:pPr>
    <w:rPr>
      <w:sz w:val="24"/>
    </w:rPr>
  </w:style>
  <w:style w:type="paragraph" w:customStyle="1" w:styleId="afd">
    <w:name w:val="可研正文"/>
    <w:basedOn w:val="afc"/>
    <w:rsid w:val="009361F4"/>
    <w:pPr>
      <w:adjustRightInd w:val="0"/>
      <w:snapToGrid w:val="0"/>
      <w:spacing w:line="440" w:lineRule="exact"/>
      <w:ind w:firstLine="567"/>
    </w:pPr>
    <w:rPr>
      <w:sz w:val="28"/>
    </w:rPr>
  </w:style>
  <w:style w:type="paragraph" w:styleId="af0">
    <w:name w:val="annotation subject"/>
    <w:basedOn w:val="aa"/>
    <w:next w:val="aa"/>
    <w:link w:val="Char4"/>
    <w:rsid w:val="009361F4"/>
    <w:pPr>
      <w:adjustRightInd/>
      <w:spacing w:line="240" w:lineRule="auto"/>
      <w:textAlignment w:val="auto"/>
    </w:pPr>
  </w:style>
  <w:style w:type="paragraph" w:customStyle="1" w:styleId="43">
    <w:name w:val="样式4"/>
    <w:basedOn w:val="4"/>
    <w:rsid w:val="009361F4"/>
    <w:pPr>
      <w:adjustRightInd w:val="0"/>
      <w:snapToGrid w:val="0"/>
    </w:pPr>
  </w:style>
  <w:style w:type="paragraph" w:styleId="14">
    <w:name w:val="index 1"/>
    <w:basedOn w:val="a3"/>
    <w:next w:val="a3"/>
    <w:rsid w:val="009361F4"/>
    <w:pPr>
      <w:adjustRightInd w:val="0"/>
      <w:spacing w:line="240" w:lineRule="atLeast"/>
      <w:textAlignment w:val="baseline"/>
    </w:pPr>
    <w:rPr>
      <w:rFonts w:ascii="宋体"/>
      <w:kern w:val="0"/>
      <w:sz w:val="21"/>
    </w:rPr>
  </w:style>
  <w:style w:type="paragraph" w:customStyle="1" w:styleId="StyleHeading3h3Heading3-oldLevel3HeadH3level3PIM3se">
    <w:name w:val="Style Heading 3h3Heading 3 - oldLevel 3 HeadH3level_3PIM 3se..."/>
    <w:basedOn w:val="30"/>
    <w:rsid w:val="009361F4"/>
    <w:pPr>
      <w:numPr>
        <w:ilvl w:val="2"/>
        <w:numId w:val="3"/>
      </w:numPr>
      <w:tabs>
        <w:tab w:val="left" w:pos="709"/>
      </w:tabs>
    </w:pPr>
  </w:style>
  <w:style w:type="paragraph" w:customStyle="1" w:styleId="afe">
    <w:name w:val="司法正文"/>
    <w:rsid w:val="009361F4"/>
    <w:pPr>
      <w:widowControl w:val="0"/>
      <w:ind w:firstLineChars="200" w:firstLine="200"/>
      <w:jc w:val="both"/>
    </w:pPr>
    <w:rPr>
      <w:rFonts w:eastAsia="仿宋_GB2312"/>
      <w:sz w:val="32"/>
    </w:rPr>
  </w:style>
  <w:style w:type="paragraph" w:customStyle="1" w:styleId="CharCharCharCharCharCharChar">
    <w:name w:val="Char Char Char Char Char Char Char"/>
    <w:basedOn w:val="af8"/>
    <w:rsid w:val="009361F4"/>
    <w:rPr>
      <w:rFonts w:ascii="宋体" w:hAnsi="Tahoma"/>
    </w:rPr>
  </w:style>
  <w:style w:type="paragraph" w:styleId="35">
    <w:name w:val="toc 3"/>
    <w:basedOn w:val="a3"/>
    <w:next w:val="a3"/>
    <w:uiPriority w:val="39"/>
    <w:rsid w:val="009361F4"/>
    <w:pPr>
      <w:ind w:leftChars="400" w:left="840"/>
    </w:pPr>
  </w:style>
  <w:style w:type="paragraph" w:styleId="aff">
    <w:name w:val="header"/>
    <w:basedOn w:val="a3"/>
    <w:rsid w:val="009361F4"/>
    <w:pPr>
      <w:pBdr>
        <w:bottom w:val="single" w:sz="6" w:space="1" w:color="auto"/>
      </w:pBdr>
      <w:tabs>
        <w:tab w:val="center" w:pos="4153"/>
        <w:tab w:val="right" w:pos="8306"/>
      </w:tabs>
      <w:snapToGrid w:val="0"/>
      <w:jc w:val="center"/>
    </w:pPr>
    <w:rPr>
      <w:sz w:val="18"/>
    </w:rPr>
  </w:style>
  <w:style w:type="paragraph" w:styleId="25">
    <w:name w:val="Body Text Indent 2"/>
    <w:basedOn w:val="a3"/>
    <w:link w:val="2Char1"/>
    <w:rsid w:val="009361F4"/>
    <w:pPr>
      <w:snapToGrid w:val="0"/>
      <w:spacing w:line="560" w:lineRule="atLeast"/>
      <w:ind w:firstLine="540"/>
    </w:pPr>
  </w:style>
  <w:style w:type="paragraph" w:styleId="aff0">
    <w:name w:val="Body Text First Indent"/>
    <w:basedOn w:val="a3"/>
    <w:rsid w:val="009361F4"/>
    <w:pPr>
      <w:spacing w:line="360" w:lineRule="auto"/>
      <w:ind w:firstLine="420"/>
    </w:pPr>
    <w:rPr>
      <w:rFonts w:ascii="宋体" w:hAnsi="宋体"/>
      <w:sz w:val="24"/>
    </w:rPr>
  </w:style>
  <w:style w:type="paragraph" w:customStyle="1" w:styleId="PullQuote">
    <w:name w:val="Pull Quote"/>
    <w:basedOn w:val="a3"/>
    <w:rsid w:val="009361F4"/>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TableHeading">
    <w:name w:val="Table Heading"/>
    <w:rsid w:val="009361F4"/>
    <w:pPr>
      <w:keepNext/>
      <w:snapToGrid w:val="0"/>
      <w:spacing w:before="80" w:after="80"/>
      <w:jc w:val="center"/>
    </w:pPr>
    <w:rPr>
      <w:rFonts w:ascii="Arial" w:eastAsia="黑体" w:hAnsi="Arial"/>
      <w:sz w:val="18"/>
    </w:rPr>
  </w:style>
  <w:style w:type="paragraph" w:customStyle="1" w:styleId="00">
    <w:name w:val="00"/>
    <w:basedOn w:val="a3"/>
    <w:rsid w:val="009361F4"/>
    <w:pPr>
      <w:autoSpaceDE w:val="0"/>
      <w:autoSpaceDN w:val="0"/>
      <w:adjustRightInd w:val="0"/>
      <w:jc w:val="left"/>
    </w:pPr>
    <w:rPr>
      <w:rFonts w:ascii="黑体" w:eastAsia="黑体"/>
      <w:b/>
      <w:kern w:val="0"/>
      <w:sz w:val="20"/>
    </w:rPr>
  </w:style>
  <w:style w:type="paragraph" w:styleId="24">
    <w:name w:val="Body Text First Indent 2"/>
    <w:basedOn w:val="af"/>
    <w:link w:val="2Char0"/>
    <w:rsid w:val="009361F4"/>
    <w:pPr>
      <w:spacing w:after="120" w:line="240" w:lineRule="auto"/>
      <w:ind w:leftChars="200" w:left="420" w:firstLineChars="200" w:firstLine="420"/>
    </w:pPr>
  </w:style>
  <w:style w:type="paragraph" w:customStyle="1" w:styleId="Char10">
    <w:name w:val="Char1"/>
    <w:basedOn w:val="a3"/>
    <w:rsid w:val="009361F4"/>
    <w:rPr>
      <w:sz w:val="21"/>
    </w:rPr>
  </w:style>
  <w:style w:type="paragraph" w:customStyle="1" w:styleId="15">
    <w:name w:val="文本框样式1"/>
    <w:basedOn w:val="a3"/>
    <w:rsid w:val="009361F4"/>
    <w:pPr>
      <w:adjustRightInd w:val="0"/>
      <w:snapToGrid w:val="0"/>
      <w:spacing w:before="60" w:line="180" w:lineRule="exact"/>
      <w:jc w:val="center"/>
    </w:pPr>
    <w:rPr>
      <w:sz w:val="21"/>
    </w:rPr>
  </w:style>
  <w:style w:type="paragraph" w:customStyle="1" w:styleId="CharChar1CharCharCharCharCharCharCharCharCharCharCharCharCharChar">
    <w:name w:val="Char Char1 Char Char Char Char Char Char Char Char Char Char Char Char Char Char"/>
    <w:basedOn w:val="a3"/>
    <w:rsid w:val="009361F4"/>
    <w:pPr>
      <w:widowControl/>
      <w:spacing w:after="160" w:line="240" w:lineRule="exact"/>
      <w:jc w:val="left"/>
    </w:pPr>
    <w:rPr>
      <w:rFonts w:ascii="Verdana" w:hAnsi="Verdana"/>
      <w:kern w:val="0"/>
      <w:sz w:val="20"/>
      <w:lang w:eastAsia="en-US"/>
    </w:rPr>
  </w:style>
  <w:style w:type="paragraph" w:styleId="aff1">
    <w:name w:val="table of figures"/>
    <w:basedOn w:val="a3"/>
    <w:next w:val="a3"/>
    <w:rsid w:val="009361F4"/>
    <w:pPr>
      <w:tabs>
        <w:tab w:val="right" w:leader="dot" w:pos="8640"/>
      </w:tabs>
      <w:spacing w:line="360" w:lineRule="auto"/>
      <w:ind w:left="400" w:hanging="400"/>
    </w:pPr>
    <w:rPr>
      <w:sz w:val="24"/>
    </w:rPr>
  </w:style>
  <w:style w:type="paragraph" w:customStyle="1" w:styleId="074">
    <w:name w:val="标书正文:  0.74 厘米"/>
    <w:basedOn w:val="a3"/>
    <w:rsid w:val="009361F4"/>
    <w:pPr>
      <w:snapToGrid w:val="0"/>
      <w:spacing w:line="360" w:lineRule="auto"/>
      <w:ind w:firstLine="420"/>
    </w:pPr>
    <w:rPr>
      <w:sz w:val="24"/>
    </w:rPr>
  </w:style>
  <w:style w:type="paragraph" w:styleId="aff2">
    <w:name w:val="footer"/>
    <w:basedOn w:val="a3"/>
    <w:rsid w:val="009361F4"/>
    <w:pPr>
      <w:tabs>
        <w:tab w:val="center" w:pos="4153"/>
        <w:tab w:val="right" w:pos="8306"/>
      </w:tabs>
      <w:snapToGrid w:val="0"/>
      <w:jc w:val="left"/>
    </w:pPr>
    <w:rPr>
      <w:sz w:val="18"/>
    </w:rPr>
  </w:style>
  <w:style w:type="paragraph" w:customStyle="1" w:styleId="ItemList">
    <w:name w:val="Item List"/>
    <w:rsid w:val="009361F4"/>
    <w:pPr>
      <w:numPr>
        <w:numId w:val="5"/>
      </w:numPr>
      <w:tabs>
        <w:tab w:val="left" w:pos="1644"/>
      </w:tabs>
      <w:spacing w:line="300" w:lineRule="auto"/>
      <w:jc w:val="both"/>
    </w:pPr>
    <w:rPr>
      <w:rFonts w:ascii="Arial" w:hAnsi="Arial"/>
      <w:sz w:val="21"/>
    </w:rPr>
  </w:style>
  <w:style w:type="paragraph" w:customStyle="1" w:styleId="FigureDescription">
    <w:name w:val="Figure Description"/>
    <w:next w:val="a3"/>
    <w:rsid w:val="009361F4"/>
    <w:pPr>
      <w:snapToGrid w:val="0"/>
      <w:spacing w:before="80" w:after="320"/>
      <w:ind w:left="1134"/>
      <w:jc w:val="center"/>
    </w:pPr>
    <w:rPr>
      <w:rFonts w:ascii="Arial" w:eastAsia="黑体" w:hAnsi="Arial"/>
      <w:sz w:val="18"/>
    </w:rPr>
  </w:style>
  <w:style w:type="paragraph" w:customStyle="1" w:styleId="aff3">
    <w:name w:val="文章正文"/>
    <w:basedOn w:val="a3"/>
    <w:rsid w:val="009361F4"/>
    <w:pPr>
      <w:ind w:firstLineChars="200" w:firstLine="560"/>
    </w:pPr>
    <w:rPr>
      <w:rFonts w:ascii="仿宋_GB2312" w:eastAsia="仿宋_GB2312" w:hAnsi="宋体"/>
      <w:color w:val="000000"/>
    </w:rPr>
  </w:style>
  <w:style w:type="paragraph" w:customStyle="1" w:styleId="27">
    <w:name w:val="标题2"/>
    <w:basedOn w:val="23"/>
    <w:rsid w:val="009361F4"/>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styleId="28">
    <w:name w:val="toc 2"/>
    <w:basedOn w:val="a3"/>
    <w:next w:val="a3"/>
    <w:uiPriority w:val="39"/>
    <w:rsid w:val="009361F4"/>
    <w:pPr>
      <w:ind w:leftChars="200" w:left="420"/>
    </w:pPr>
  </w:style>
  <w:style w:type="paragraph" w:customStyle="1" w:styleId="412">
    <w:name w:val="样式 正文缩进正文（首行缩进两字）表正文正文非缩进特点标题4段1 + 首行缩进:  2 字符"/>
    <w:basedOn w:val="af6"/>
    <w:rsid w:val="009361F4"/>
    <w:pPr>
      <w:ind w:firstLineChars="200" w:firstLine="480"/>
    </w:pPr>
  </w:style>
  <w:style w:type="paragraph" w:customStyle="1" w:styleId="aff4">
    <w:name w:val="简单回函地址"/>
    <w:basedOn w:val="a3"/>
    <w:rsid w:val="009361F4"/>
    <w:pPr>
      <w:adjustRightInd w:val="0"/>
      <w:snapToGrid w:val="0"/>
      <w:spacing w:line="360" w:lineRule="auto"/>
    </w:pPr>
    <w:rPr>
      <w:sz w:val="24"/>
    </w:rPr>
  </w:style>
  <w:style w:type="paragraph" w:customStyle="1" w:styleId="CharCharChar">
    <w:name w:val="Char Char Char"/>
    <w:basedOn w:val="a3"/>
    <w:rsid w:val="009361F4"/>
    <w:rPr>
      <w:rFonts w:ascii="Tahoma" w:hAnsi="Tahoma"/>
      <w:sz w:val="24"/>
    </w:rPr>
  </w:style>
  <w:style w:type="paragraph" w:customStyle="1" w:styleId="Title-Date">
    <w:name w:val="Title - Date"/>
    <w:basedOn w:val="aff5"/>
    <w:next w:val="a3"/>
    <w:rsid w:val="009361F4"/>
    <w:pPr>
      <w:spacing w:before="240" w:after="720"/>
    </w:pPr>
    <w:rPr>
      <w:sz w:val="28"/>
    </w:rPr>
  </w:style>
  <w:style w:type="paragraph" w:customStyle="1" w:styleId="INStep">
    <w:name w:val="IN Step"/>
    <w:basedOn w:val="a3"/>
    <w:rsid w:val="009361F4"/>
    <w:pPr>
      <w:keepLines/>
      <w:widowControl/>
      <w:tabs>
        <w:tab w:val="left" w:pos="1134"/>
      </w:tabs>
      <w:spacing w:before="80" w:after="80" w:line="300" w:lineRule="auto"/>
      <w:ind w:left="1134" w:hanging="907"/>
      <w:outlineLvl w:val="8"/>
    </w:pPr>
    <w:rPr>
      <w:rFonts w:ascii="Arial" w:hAnsi="Arial"/>
      <w:kern w:val="0"/>
      <w:sz w:val="21"/>
    </w:rPr>
  </w:style>
  <w:style w:type="paragraph" w:styleId="44">
    <w:name w:val="List 4"/>
    <w:basedOn w:val="a3"/>
    <w:rsid w:val="009361F4"/>
    <w:pPr>
      <w:adjustRightInd w:val="0"/>
      <w:snapToGrid w:val="0"/>
      <w:spacing w:line="360" w:lineRule="auto"/>
      <w:ind w:leftChars="600" w:left="100" w:hangingChars="200" w:hanging="200"/>
    </w:pPr>
    <w:rPr>
      <w:sz w:val="24"/>
    </w:rPr>
  </w:style>
  <w:style w:type="paragraph" w:customStyle="1" w:styleId="ParaCharCharCharCharCharCharChar">
    <w:name w:val="默认段落字体 Para Char Char Char Char Char Char Char"/>
    <w:basedOn w:val="a3"/>
    <w:rsid w:val="009361F4"/>
    <w:rPr>
      <w:rFonts w:ascii="Tahoma" w:hAnsi="Tahoma"/>
      <w:sz w:val="24"/>
    </w:rPr>
  </w:style>
  <w:style w:type="paragraph" w:customStyle="1" w:styleId="210">
    <w:name w:val="正文文本 21"/>
    <w:basedOn w:val="a3"/>
    <w:rsid w:val="009361F4"/>
    <w:pPr>
      <w:adjustRightInd w:val="0"/>
      <w:spacing w:before="120" w:line="360" w:lineRule="auto"/>
      <w:ind w:firstLine="480"/>
      <w:textAlignment w:val="baseline"/>
    </w:pPr>
    <w:rPr>
      <w:sz w:val="24"/>
    </w:rPr>
  </w:style>
  <w:style w:type="paragraph" w:styleId="90">
    <w:name w:val="toc 9"/>
    <w:basedOn w:val="a3"/>
    <w:next w:val="a3"/>
    <w:rsid w:val="009361F4"/>
    <w:pPr>
      <w:ind w:leftChars="1600" w:left="3360"/>
    </w:pPr>
  </w:style>
  <w:style w:type="paragraph" w:customStyle="1" w:styleId="aff6">
    <w:name w:val="正文 + 三号"/>
    <w:basedOn w:val="a3"/>
    <w:rsid w:val="009361F4"/>
    <w:rPr>
      <w:sz w:val="21"/>
    </w:rPr>
  </w:style>
  <w:style w:type="paragraph" w:customStyle="1" w:styleId="45">
    <w:name w:val="附录4"/>
    <w:basedOn w:val="a3"/>
    <w:next w:val="a3"/>
    <w:rsid w:val="009361F4"/>
    <w:pPr>
      <w:widowControl/>
      <w:tabs>
        <w:tab w:val="left" w:pos="1134"/>
      </w:tabs>
      <w:spacing w:line="300" w:lineRule="auto"/>
      <w:ind w:left="1361" w:hanging="1361"/>
      <w:outlineLvl w:val="3"/>
    </w:pPr>
    <w:rPr>
      <w:rFonts w:ascii="Arial" w:eastAsia="黑体" w:hAnsi="Arial"/>
      <w:kern w:val="0"/>
    </w:rPr>
  </w:style>
  <w:style w:type="paragraph" w:customStyle="1" w:styleId="aff7">
    <w:name w:val="标准正文"/>
    <w:basedOn w:val="af"/>
    <w:rsid w:val="009361F4"/>
    <w:pPr>
      <w:spacing w:before="60" w:after="60" w:line="360" w:lineRule="auto"/>
      <w:ind w:left="0" w:firstLine="482"/>
    </w:pPr>
    <w:rPr>
      <w:rFonts w:ascii="Arial" w:hAnsi="Arial"/>
      <w:sz w:val="24"/>
    </w:rPr>
  </w:style>
  <w:style w:type="paragraph" w:customStyle="1" w:styleId="151">
    <w:name w:val="样式 行距: 1.5 倍行距1"/>
    <w:basedOn w:val="a3"/>
    <w:rsid w:val="009361F4"/>
    <w:pPr>
      <w:snapToGrid w:val="0"/>
    </w:pPr>
    <w:rPr>
      <w:sz w:val="21"/>
    </w:rPr>
  </w:style>
  <w:style w:type="paragraph" w:styleId="aff5">
    <w:name w:val="Title"/>
    <w:basedOn w:val="a3"/>
    <w:qFormat/>
    <w:rsid w:val="009361F4"/>
    <w:pPr>
      <w:widowControl/>
      <w:spacing w:after="240" w:line="360" w:lineRule="auto"/>
      <w:jc w:val="center"/>
    </w:pPr>
    <w:rPr>
      <w:rFonts w:ascii="Arial" w:hAnsi="Arial"/>
      <w:b/>
      <w:smallCaps/>
      <w:kern w:val="28"/>
      <w:sz w:val="36"/>
      <w:lang w:eastAsia="en-US"/>
    </w:rPr>
  </w:style>
  <w:style w:type="paragraph" w:customStyle="1" w:styleId="CharCharCharCharCharCharCharCharCharCharCharCharChar">
    <w:name w:val="Char Char Char Char Char Char Char Char Char Char Char Char Char"/>
    <w:basedOn w:val="a3"/>
    <w:rsid w:val="009361F4"/>
    <w:pPr>
      <w:widowControl/>
      <w:spacing w:after="160" w:line="240" w:lineRule="exact"/>
      <w:jc w:val="left"/>
    </w:pPr>
    <w:rPr>
      <w:rFonts w:ascii="Verdana" w:eastAsia="仿宋_GB2312" w:hAnsi="Verdana"/>
      <w:kern w:val="0"/>
      <w:sz w:val="24"/>
      <w:lang w:eastAsia="en-US"/>
    </w:rPr>
  </w:style>
  <w:style w:type="paragraph" w:styleId="29">
    <w:name w:val="List Continue 2"/>
    <w:basedOn w:val="a3"/>
    <w:rsid w:val="009361F4"/>
    <w:pPr>
      <w:adjustRightInd w:val="0"/>
      <w:snapToGrid w:val="0"/>
      <w:spacing w:after="120" w:line="360" w:lineRule="auto"/>
      <w:ind w:leftChars="400" w:left="840"/>
    </w:pPr>
    <w:rPr>
      <w:sz w:val="24"/>
    </w:rPr>
  </w:style>
  <w:style w:type="paragraph" w:customStyle="1" w:styleId="1xz">
    <w:name w:val="样式1xz"/>
    <w:basedOn w:val="a3"/>
    <w:rsid w:val="009361F4"/>
    <w:pPr>
      <w:tabs>
        <w:tab w:val="left" w:pos="1050"/>
        <w:tab w:val="right" w:leader="dot" w:pos="8296"/>
      </w:tabs>
    </w:pPr>
    <w:rPr>
      <w:caps/>
      <w:spacing w:val="20"/>
      <w:sz w:val="24"/>
    </w:rPr>
  </w:style>
  <w:style w:type="paragraph" w:customStyle="1" w:styleId="aff8">
    <w:name w:val="编号正文"/>
    <w:basedOn w:val="aff9"/>
    <w:rsid w:val="009361F4"/>
    <w:pPr>
      <w:snapToGrid/>
      <w:spacing w:line="360" w:lineRule="auto"/>
      <w:ind w:left="1407" w:hanging="1047"/>
      <w:jc w:val="left"/>
    </w:pPr>
    <w:rPr>
      <w:rFonts w:eastAsia="仿宋_GB2312"/>
    </w:rPr>
  </w:style>
  <w:style w:type="paragraph" w:customStyle="1" w:styleId="ParaCharCharCharCharCharCharCharCharChar1CharCharCharChar">
    <w:name w:val="默认段落字体 Para Char Char Char Char Char Char Char Char Char1 Char Char Char Char"/>
    <w:basedOn w:val="a3"/>
    <w:rsid w:val="009361F4"/>
    <w:rPr>
      <w:rFonts w:ascii="Tahoma" w:hAnsi="Tahoma"/>
      <w:sz w:val="24"/>
    </w:rPr>
  </w:style>
  <w:style w:type="paragraph" w:styleId="2a">
    <w:name w:val="Body Text 2"/>
    <w:basedOn w:val="a3"/>
    <w:rsid w:val="009361F4"/>
    <w:pPr>
      <w:adjustRightInd w:val="0"/>
      <w:snapToGrid w:val="0"/>
      <w:spacing w:after="120" w:line="480" w:lineRule="auto"/>
    </w:pPr>
    <w:rPr>
      <w:sz w:val="24"/>
    </w:rPr>
  </w:style>
  <w:style w:type="paragraph" w:customStyle="1" w:styleId="xl23">
    <w:name w:val="xl23"/>
    <w:basedOn w:val="a3"/>
    <w:rsid w:val="009361F4"/>
    <w:pPr>
      <w:widowControl/>
      <w:spacing w:before="100" w:beforeAutospacing="1" w:after="100" w:afterAutospacing="1" w:line="360" w:lineRule="auto"/>
      <w:textAlignment w:val="top"/>
    </w:pPr>
    <w:rPr>
      <w:kern w:val="0"/>
      <w:sz w:val="24"/>
    </w:rPr>
  </w:style>
  <w:style w:type="paragraph" w:customStyle="1" w:styleId="22">
    <w:name w:val="样式 正文首行缩进 2 + 首行缩进:  2 字符"/>
    <w:basedOn w:val="a3"/>
    <w:rsid w:val="009361F4"/>
    <w:pPr>
      <w:numPr>
        <w:numId w:val="6"/>
      </w:numPr>
      <w:tabs>
        <w:tab w:val="left" w:pos="987"/>
      </w:tabs>
      <w:adjustRightInd w:val="0"/>
      <w:snapToGrid w:val="0"/>
      <w:spacing w:line="360" w:lineRule="auto"/>
    </w:pPr>
    <w:rPr>
      <w:rFonts w:ascii="Arial" w:hAnsi="Arial"/>
      <w:b/>
      <w:sz w:val="24"/>
    </w:rPr>
  </w:style>
  <w:style w:type="paragraph" w:customStyle="1" w:styleId="style1">
    <w:name w:val="style1"/>
    <w:basedOn w:val="a3"/>
    <w:rsid w:val="009361F4"/>
    <w:pPr>
      <w:widowControl/>
      <w:spacing w:before="100" w:beforeAutospacing="1" w:after="100" w:afterAutospacing="1"/>
      <w:jc w:val="left"/>
    </w:pPr>
    <w:rPr>
      <w:rFonts w:ascii="宋体" w:hAnsi="宋体"/>
      <w:kern w:val="0"/>
      <w:sz w:val="21"/>
    </w:rPr>
  </w:style>
  <w:style w:type="paragraph" w:customStyle="1" w:styleId="16">
    <w:name w:val="文本1"/>
    <w:basedOn w:val="a3"/>
    <w:rsid w:val="009361F4"/>
    <w:pPr>
      <w:adjustRightInd w:val="0"/>
      <w:spacing w:line="312" w:lineRule="atLeast"/>
      <w:jc w:val="center"/>
      <w:textAlignment w:val="baseline"/>
    </w:pPr>
    <w:rPr>
      <w:kern w:val="0"/>
      <w:sz w:val="18"/>
    </w:rPr>
  </w:style>
  <w:style w:type="paragraph" w:styleId="affa">
    <w:name w:val="Normal (Web)"/>
    <w:basedOn w:val="a3"/>
    <w:uiPriority w:val="99"/>
    <w:rsid w:val="009361F4"/>
    <w:pPr>
      <w:widowControl/>
      <w:spacing w:before="100" w:beforeAutospacing="1" w:after="100" w:afterAutospacing="1"/>
      <w:jc w:val="left"/>
    </w:pPr>
    <w:rPr>
      <w:rFonts w:ascii="宋体" w:hAnsi="宋体"/>
      <w:kern w:val="0"/>
      <w:sz w:val="24"/>
    </w:rPr>
  </w:style>
  <w:style w:type="paragraph" w:styleId="36">
    <w:name w:val="List Continue 3"/>
    <w:basedOn w:val="a3"/>
    <w:rsid w:val="009361F4"/>
    <w:pPr>
      <w:adjustRightInd w:val="0"/>
      <w:snapToGrid w:val="0"/>
      <w:spacing w:after="120" w:line="360" w:lineRule="auto"/>
      <w:ind w:leftChars="600" w:left="1260"/>
    </w:pPr>
    <w:rPr>
      <w:sz w:val="24"/>
    </w:rPr>
  </w:style>
  <w:style w:type="paragraph" w:customStyle="1" w:styleId="0740">
    <w:name w:val="样式 首行缩进:  0.74 厘米"/>
    <w:basedOn w:val="a3"/>
    <w:rsid w:val="009361F4"/>
    <w:pPr>
      <w:spacing w:line="360" w:lineRule="auto"/>
      <w:ind w:firstLine="420"/>
    </w:pPr>
    <w:rPr>
      <w:sz w:val="24"/>
    </w:rPr>
  </w:style>
  <w:style w:type="paragraph" w:customStyle="1" w:styleId="tabletext0">
    <w:name w:val="tabletext"/>
    <w:basedOn w:val="a3"/>
    <w:rsid w:val="009361F4"/>
    <w:pPr>
      <w:widowControl/>
      <w:spacing w:before="100" w:beforeAutospacing="1" w:after="100" w:afterAutospacing="1"/>
      <w:jc w:val="left"/>
    </w:pPr>
    <w:rPr>
      <w:rFonts w:ascii="宋体" w:hAnsi="宋体" w:cs="宋体"/>
      <w:kern w:val="0"/>
      <w:sz w:val="24"/>
      <w:szCs w:val="24"/>
    </w:rPr>
  </w:style>
  <w:style w:type="paragraph" w:customStyle="1" w:styleId="220">
    <w:name w:val="样式 样式 首行缩进:  2 字符 + 首行缩进:  2 字符"/>
    <w:basedOn w:val="a3"/>
    <w:rsid w:val="009361F4"/>
    <w:pPr>
      <w:numPr>
        <w:numId w:val="7"/>
      </w:numPr>
      <w:tabs>
        <w:tab w:val="clear" w:pos="1230"/>
      </w:tabs>
      <w:spacing w:line="360" w:lineRule="auto"/>
      <w:ind w:firstLineChars="200" w:firstLine="480"/>
    </w:pPr>
    <w:rPr>
      <w:sz w:val="24"/>
    </w:rPr>
  </w:style>
  <w:style w:type="paragraph" w:customStyle="1" w:styleId="content">
    <w:name w:val="content"/>
    <w:basedOn w:val="a3"/>
    <w:rsid w:val="009361F4"/>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CharChar14CharChar">
    <w:name w:val="Char Char14 Char Char"/>
    <w:basedOn w:val="a3"/>
    <w:rsid w:val="009361F4"/>
    <w:rPr>
      <w:sz w:val="21"/>
      <w:szCs w:val="24"/>
    </w:rPr>
  </w:style>
  <w:style w:type="paragraph" w:customStyle="1" w:styleId="xl40">
    <w:name w:val="xl40"/>
    <w:basedOn w:val="a3"/>
    <w:rsid w:val="009361F4"/>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CharCharCharChar">
    <w:name w:val="Char Char Char Char Char"/>
    <w:basedOn w:val="a3"/>
    <w:rsid w:val="009361F4"/>
    <w:pPr>
      <w:tabs>
        <w:tab w:val="left" w:pos="425"/>
      </w:tabs>
      <w:ind w:left="1620" w:hanging="360"/>
    </w:pPr>
    <w:rPr>
      <w:rFonts w:ascii="Tahoma" w:hAnsi="Tahoma"/>
      <w:sz w:val="24"/>
    </w:rPr>
  </w:style>
  <w:style w:type="paragraph" w:customStyle="1" w:styleId="CharCharCharCharCharChar">
    <w:name w:val="Char Char 字元 字元 字元 Char Char Char Char"/>
    <w:basedOn w:val="a3"/>
    <w:rsid w:val="009361F4"/>
    <w:pPr>
      <w:adjustRightInd w:val="0"/>
      <w:spacing w:line="360" w:lineRule="auto"/>
    </w:pPr>
    <w:rPr>
      <w:kern w:val="0"/>
      <w:sz w:val="24"/>
    </w:rPr>
  </w:style>
  <w:style w:type="paragraph" w:customStyle="1" w:styleId="46">
    <w:name w:val="正文4"/>
    <w:basedOn w:val="a3"/>
    <w:rsid w:val="009361F4"/>
    <w:pPr>
      <w:tabs>
        <w:tab w:val="left" w:pos="1275"/>
      </w:tabs>
      <w:spacing w:before="60" w:after="60" w:line="360" w:lineRule="auto"/>
      <w:ind w:leftChars="400" w:left="820" w:hanging="705"/>
    </w:pPr>
    <w:rPr>
      <w:sz w:val="24"/>
    </w:rPr>
  </w:style>
  <w:style w:type="paragraph" w:customStyle="1" w:styleId="211">
    <w:name w:val="正文文本缩进 21"/>
    <w:basedOn w:val="a3"/>
    <w:rsid w:val="009361F4"/>
    <w:pPr>
      <w:adjustRightInd w:val="0"/>
      <w:spacing w:before="120"/>
      <w:ind w:firstLine="420"/>
      <w:textAlignment w:val="baseline"/>
    </w:pPr>
    <w:rPr>
      <w:sz w:val="24"/>
    </w:rPr>
  </w:style>
  <w:style w:type="paragraph" w:customStyle="1" w:styleId="affb">
    <w:name w:val="列表项目"/>
    <w:basedOn w:val="a3"/>
    <w:rsid w:val="009361F4"/>
    <w:pPr>
      <w:tabs>
        <w:tab w:val="left" w:pos="420"/>
      </w:tabs>
      <w:spacing w:line="288" w:lineRule="auto"/>
      <w:ind w:leftChars="200" w:left="840" w:hangingChars="200" w:hanging="420"/>
    </w:pPr>
    <w:rPr>
      <w:sz w:val="21"/>
    </w:rPr>
  </w:style>
  <w:style w:type="paragraph" w:customStyle="1" w:styleId="Char1CharCharChar">
    <w:name w:val="Char1 Char Char Char"/>
    <w:basedOn w:val="a3"/>
    <w:rsid w:val="009361F4"/>
    <w:rPr>
      <w:rFonts w:ascii="Tahoma" w:hAnsi="Tahoma"/>
      <w:sz w:val="24"/>
    </w:rPr>
  </w:style>
  <w:style w:type="paragraph" w:customStyle="1" w:styleId="Char7">
    <w:name w:val="Char"/>
    <w:basedOn w:val="a3"/>
    <w:rsid w:val="009361F4"/>
    <w:pPr>
      <w:spacing w:line="240" w:lineRule="atLeast"/>
      <w:ind w:left="420" w:firstLine="420"/>
    </w:pPr>
    <w:rPr>
      <w:kern w:val="0"/>
      <w:sz w:val="21"/>
    </w:rPr>
  </w:style>
  <w:style w:type="paragraph" w:customStyle="1" w:styleId="affc">
    <w:name w:val="标题无"/>
    <w:basedOn w:val="a3"/>
    <w:rsid w:val="009361F4"/>
    <w:pPr>
      <w:spacing w:line="360" w:lineRule="auto"/>
    </w:pPr>
    <w:rPr>
      <w:sz w:val="24"/>
    </w:rPr>
  </w:style>
  <w:style w:type="paragraph" w:customStyle="1" w:styleId="605">
    <w:name w:val="样式 标题 6第五层条 + 三号 段前: 0.5 行"/>
    <w:basedOn w:val="6"/>
    <w:rsid w:val="009361F4"/>
    <w:pPr>
      <w:widowControl/>
      <w:adjustRightInd/>
      <w:snapToGrid/>
      <w:spacing w:beforeLines="50"/>
      <w:jc w:val="left"/>
    </w:pPr>
    <w:rPr>
      <w:snapToGrid w:val="0"/>
      <w:kern w:val="24"/>
      <w:sz w:val="28"/>
    </w:rPr>
  </w:style>
  <w:style w:type="paragraph" w:customStyle="1" w:styleId="CharChar1Char">
    <w:name w:val="Char Char1 Char"/>
    <w:basedOn w:val="a3"/>
    <w:rsid w:val="009361F4"/>
    <w:rPr>
      <w:rFonts w:ascii="Tahoma" w:hAnsi="Tahoma"/>
      <w:sz w:val="24"/>
      <w:szCs w:val="24"/>
    </w:rPr>
  </w:style>
  <w:style w:type="paragraph" w:customStyle="1" w:styleId="TableText">
    <w:name w:val="Table Text"/>
    <w:link w:val="TableTextChar"/>
    <w:rsid w:val="009361F4"/>
    <w:pPr>
      <w:snapToGrid w:val="0"/>
      <w:spacing w:before="80" w:after="80"/>
    </w:pPr>
    <w:rPr>
      <w:rFonts w:ascii="Arial" w:hAnsi="Arial"/>
      <w:kern w:val="2"/>
      <w:sz w:val="18"/>
    </w:rPr>
  </w:style>
  <w:style w:type="paragraph" w:customStyle="1" w:styleId="TableTextCharCharChar">
    <w:name w:val="Table Text Char Char Char"/>
    <w:link w:val="TableTextCharCharCharChar"/>
    <w:rsid w:val="009361F4"/>
    <w:pPr>
      <w:snapToGrid w:val="0"/>
      <w:spacing w:before="80" w:after="80"/>
    </w:pPr>
    <w:rPr>
      <w:rFonts w:ascii="Arial" w:hAnsi="Arial"/>
      <w:kern w:val="2"/>
      <w:sz w:val="18"/>
    </w:rPr>
  </w:style>
  <w:style w:type="paragraph" w:customStyle="1" w:styleId="Char8">
    <w:name w:val="段 Char"/>
    <w:rsid w:val="009361F4"/>
    <w:pPr>
      <w:autoSpaceDE w:val="0"/>
      <w:autoSpaceDN w:val="0"/>
      <w:ind w:firstLineChars="200" w:firstLine="200"/>
      <w:jc w:val="both"/>
    </w:pPr>
    <w:rPr>
      <w:rFonts w:ascii="宋体"/>
      <w:sz w:val="21"/>
    </w:rPr>
  </w:style>
  <w:style w:type="paragraph" w:customStyle="1" w:styleId="a">
    <w:name w:val="章标题"/>
    <w:next w:val="a3"/>
    <w:rsid w:val="009361F4"/>
    <w:pPr>
      <w:numPr>
        <w:ilvl w:val="1"/>
        <w:numId w:val="8"/>
      </w:numPr>
      <w:spacing w:beforeLines="50" w:afterLines="50"/>
      <w:ind w:left="0"/>
      <w:jc w:val="both"/>
      <w:outlineLvl w:val="1"/>
    </w:pPr>
    <w:rPr>
      <w:rFonts w:ascii="黑体" w:eastAsia="黑体"/>
      <w:sz w:val="24"/>
    </w:rPr>
  </w:style>
  <w:style w:type="paragraph" w:customStyle="1" w:styleId="a0">
    <w:name w:val="表号"/>
    <w:basedOn w:val="a3"/>
    <w:rsid w:val="009361F4"/>
    <w:pPr>
      <w:numPr>
        <w:numId w:val="9"/>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17">
    <w:name w:val="1"/>
    <w:basedOn w:val="a3"/>
    <w:next w:val="afb"/>
    <w:rsid w:val="009361F4"/>
    <w:rPr>
      <w:rFonts w:ascii="宋体" w:hAnsi="Courier New"/>
      <w:sz w:val="21"/>
    </w:rPr>
  </w:style>
  <w:style w:type="paragraph" w:customStyle="1" w:styleId="affd">
    <w:name w:val="正文（首行不缩进）"/>
    <w:basedOn w:val="a3"/>
    <w:rsid w:val="009361F4"/>
    <w:pPr>
      <w:autoSpaceDE w:val="0"/>
      <w:autoSpaceDN w:val="0"/>
      <w:adjustRightInd w:val="0"/>
      <w:spacing w:line="360" w:lineRule="auto"/>
      <w:jc w:val="left"/>
    </w:pPr>
    <w:rPr>
      <w:kern w:val="0"/>
      <w:sz w:val="21"/>
    </w:rPr>
  </w:style>
  <w:style w:type="paragraph" w:customStyle="1" w:styleId="52">
    <w:name w:val="标题5"/>
    <w:basedOn w:val="a3"/>
    <w:rsid w:val="009361F4"/>
    <w:pPr>
      <w:tabs>
        <w:tab w:val="left" w:pos="0"/>
      </w:tabs>
      <w:autoSpaceDE w:val="0"/>
      <w:autoSpaceDN w:val="0"/>
      <w:adjustRightInd w:val="0"/>
      <w:snapToGrid w:val="0"/>
      <w:spacing w:line="320" w:lineRule="atLeast"/>
    </w:pPr>
    <w:rPr>
      <w:rFonts w:ascii="宋体"/>
      <w:kern w:val="0"/>
      <w:sz w:val="21"/>
    </w:rPr>
  </w:style>
  <w:style w:type="paragraph" w:customStyle="1" w:styleId="TableContents">
    <w:name w:val="Table Contents"/>
    <w:basedOn w:val="afc"/>
    <w:rsid w:val="009361F4"/>
    <w:pPr>
      <w:suppressAutoHyphens/>
      <w:jc w:val="left"/>
    </w:pPr>
    <w:rPr>
      <w:rFonts w:ascii="Times New Roman" w:eastAsia="Times New Roman"/>
      <w:kern w:val="0"/>
      <w:sz w:val="24"/>
    </w:rPr>
  </w:style>
  <w:style w:type="paragraph" w:customStyle="1" w:styleId="37">
    <w:name w:val="样式3"/>
    <w:basedOn w:val="1"/>
    <w:next w:val="1"/>
    <w:rsid w:val="009361F4"/>
    <w:pPr>
      <w:keepLines/>
      <w:adjustRightInd w:val="0"/>
      <w:spacing w:before="340" w:after="330" w:line="576" w:lineRule="auto"/>
    </w:pPr>
    <w:rPr>
      <w:rFonts w:ascii="Times New Roman" w:eastAsia="黑体"/>
      <w:b/>
      <w:kern w:val="44"/>
      <w:sz w:val="44"/>
    </w:rPr>
  </w:style>
  <w:style w:type="paragraph" w:customStyle="1" w:styleId="affe">
    <w:name w:val="内容标题"/>
    <w:basedOn w:val="af8"/>
    <w:rsid w:val="009361F4"/>
    <w:rPr>
      <w:rFonts w:ascii="Tahoma" w:hAnsi="Tahoma"/>
      <w:sz w:val="24"/>
    </w:rPr>
  </w:style>
  <w:style w:type="paragraph" w:customStyle="1" w:styleId="INFeature">
    <w:name w:val="IN Feature"/>
    <w:next w:val="INStep"/>
    <w:rsid w:val="009361F4"/>
    <w:pPr>
      <w:keepNext/>
      <w:keepLines/>
      <w:spacing w:before="240" w:after="240"/>
      <w:outlineLvl w:val="7"/>
    </w:pPr>
    <w:rPr>
      <w:rFonts w:ascii="Arial" w:eastAsia="黑体" w:hAnsi="Arial"/>
      <w:sz w:val="21"/>
    </w:rPr>
  </w:style>
  <w:style w:type="paragraph" w:customStyle="1" w:styleId="afff">
    <w:name w:val="表格文本"/>
    <w:rsid w:val="009361F4"/>
    <w:pPr>
      <w:tabs>
        <w:tab w:val="decimal" w:pos="0"/>
      </w:tabs>
    </w:pPr>
    <w:rPr>
      <w:rFonts w:ascii="Arial" w:hAnsi="Arial"/>
      <w:sz w:val="21"/>
    </w:rPr>
  </w:style>
  <w:style w:type="paragraph" w:customStyle="1" w:styleId="CharCharCharChar">
    <w:name w:val="Char Char Char Char"/>
    <w:basedOn w:val="a3"/>
    <w:rsid w:val="009361F4"/>
    <w:pPr>
      <w:pageBreakBefore/>
      <w:widowControl/>
      <w:spacing w:after="160" w:line="240" w:lineRule="exact"/>
      <w:jc w:val="left"/>
    </w:pPr>
    <w:rPr>
      <w:rFonts w:ascii="Verdana" w:hAnsi="Verdana"/>
      <w:kern w:val="0"/>
      <w:sz w:val="20"/>
      <w:lang w:eastAsia="en-US"/>
    </w:rPr>
  </w:style>
  <w:style w:type="paragraph" w:customStyle="1" w:styleId="afff0">
    <w:name w:val="图例"/>
    <w:basedOn w:val="a3"/>
    <w:rsid w:val="009361F4"/>
    <w:pPr>
      <w:spacing w:before="120" w:after="120" w:line="360" w:lineRule="auto"/>
      <w:jc w:val="center"/>
    </w:pPr>
    <w:rPr>
      <w:rFonts w:eastAsia="仿宋_GB2312"/>
      <w:b/>
      <w:sz w:val="24"/>
    </w:rPr>
  </w:style>
  <w:style w:type="paragraph" w:customStyle="1" w:styleId="AANumbering">
    <w:name w:val="AA Numbering"/>
    <w:basedOn w:val="a3"/>
    <w:rsid w:val="009361F4"/>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CharCharChar1CharCharCharCharCharCharCharCharCharCharCharCharChar">
    <w:name w:val="Char Char Char1 Char Char Char Char Char Char Char Char Char Char Char Char Char"/>
    <w:basedOn w:val="a3"/>
    <w:rsid w:val="009361F4"/>
    <w:pPr>
      <w:widowControl/>
      <w:spacing w:after="160" w:line="240" w:lineRule="exact"/>
      <w:jc w:val="left"/>
    </w:pPr>
    <w:rPr>
      <w:rFonts w:ascii="Verdana" w:hAnsi="Verdana"/>
      <w:kern w:val="0"/>
      <w:sz w:val="18"/>
      <w:lang w:eastAsia="en-US"/>
    </w:rPr>
  </w:style>
  <w:style w:type="paragraph" w:customStyle="1" w:styleId="afff1">
    <w:name w:val="表格内文字"/>
    <w:basedOn w:val="afb"/>
    <w:rsid w:val="009361F4"/>
    <w:pPr>
      <w:adjustRightInd w:val="0"/>
    </w:pPr>
    <w:rPr>
      <w:color w:val="000000"/>
      <w:lang w:val="en-GB"/>
    </w:rPr>
  </w:style>
  <w:style w:type="paragraph" w:customStyle="1" w:styleId="Default">
    <w:name w:val="Default"/>
    <w:rsid w:val="009361F4"/>
    <w:pPr>
      <w:widowControl w:val="0"/>
      <w:autoSpaceDE w:val="0"/>
      <w:autoSpaceDN w:val="0"/>
      <w:adjustRightInd w:val="0"/>
    </w:pPr>
    <w:rPr>
      <w:rFonts w:ascii="宋体"/>
      <w:color w:val="000000"/>
      <w:sz w:val="24"/>
    </w:rPr>
  </w:style>
  <w:style w:type="paragraph" w:customStyle="1" w:styleId="aff9">
    <w:name w:val="文档正文"/>
    <w:basedOn w:val="a3"/>
    <w:rsid w:val="009361F4"/>
    <w:pPr>
      <w:adjustRightInd w:val="0"/>
      <w:snapToGrid w:val="0"/>
      <w:spacing w:line="440" w:lineRule="exact"/>
      <w:ind w:firstLine="567"/>
      <w:textAlignment w:val="baseline"/>
    </w:pPr>
    <w:rPr>
      <w:rFonts w:ascii="Arial Narrow" w:hAnsi="Arial Narrow"/>
      <w:kern w:val="0"/>
      <w:sz w:val="24"/>
    </w:rPr>
  </w:style>
  <w:style w:type="paragraph" w:customStyle="1" w:styleId="CSS1Char">
    <w:name w:val="CSS1级正文 Char"/>
    <w:basedOn w:val="afc"/>
    <w:rsid w:val="009361F4"/>
    <w:pPr>
      <w:adjustRightInd w:val="0"/>
      <w:snapToGrid w:val="0"/>
      <w:spacing w:line="360" w:lineRule="auto"/>
      <w:ind w:firstLine="480"/>
    </w:pPr>
    <w:rPr>
      <w:rFonts w:ascii="Times New Roman" w:eastAsia="宋体"/>
      <w:sz w:val="24"/>
    </w:rPr>
  </w:style>
  <w:style w:type="paragraph" w:customStyle="1" w:styleId="afff2">
    <w:name w:val="表头样式"/>
    <w:basedOn w:val="a3"/>
    <w:rsid w:val="009361F4"/>
    <w:pPr>
      <w:autoSpaceDE w:val="0"/>
      <w:autoSpaceDN w:val="0"/>
      <w:adjustRightInd w:val="0"/>
      <w:spacing w:line="360" w:lineRule="auto"/>
      <w:jc w:val="left"/>
    </w:pPr>
    <w:rPr>
      <w:b/>
      <w:kern w:val="0"/>
      <w:sz w:val="21"/>
    </w:rPr>
  </w:style>
  <w:style w:type="paragraph" w:customStyle="1" w:styleId="320">
    <w:name w:val="标题3——2"/>
    <w:basedOn w:val="30"/>
    <w:next w:val="aff0"/>
    <w:rsid w:val="009361F4"/>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CharCharCharCharCharCharCharCharCharCharCharCharCharCharCharChar">
    <w:name w:val="Char Char Char Char Char Char Char Char Char Char Char Char Char Char Char Char"/>
    <w:basedOn w:val="a3"/>
    <w:rsid w:val="009361F4"/>
    <w:pPr>
      <w:tabs>
        <w:tab w:val="left" w:pos="360"/>
      </w:tabs>
    </w:pPr>
    <w:rPr>
      <w:sz w:val="24"/>
    </w:rPr>
  </w:style>
  <w:style w:type="paragraph" w:customStyle="1" w:styleId="Char2CharCharCharCharCharChar">
    <w:name w:val="Char2 Char Char Char Char Char Char"/>
    <w:basedOn w:val="a3"/>
    <w:rsid w:val="009361F4"/>
    <w:rPr>
      <w:rFonts w:ascii="仿宋_GB2312"/>
      <w:b/>
      <w:sz w:val="30"/>
    </w:rPr>
  </w:style>
  <w:style w:type="paragraph" w:customStyle="1" w:styleId="afff3">
    <w:name w:val="È±Ê¡ÎÄ±¾"/>
    <w:basedOn w:val="a3"/>
    <w:rsid w:val="009361F4"/>
    <w:pPr>
      <w:widowControl/>
      <w:overflowPunct w:val="0"/>
      <w:autoSpaceDE w:val="0"/>
      <w:autoSpaceDN w:val="0"/>
      <w:adjustRightInd w:val="0"/>
      <w:jc w:val="left"/>
      <w:textAlignment w:val="baseline"/>
    </w:pPr>
    <w:rPr>
      <w:kern w:val="0"/>
      <w:sz w:val="24"/>
    </w:rPr>
  </w:style>
  <w:style w:type="paragraph" w:customStyle="1" w:styleId="xl27">
    <w:name w:val="xl27"/>
    <w:basedOn w:val="a3"/>
    <w:rsid w:val="009361F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bt">
    <w:name w:val="bt"/>
    <w:basedOn w:val="a3"/>
    <w:next w:val="afc"/>
    <w:rsid w:val="009361F4"/>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1">
    <w:name w:val="样式2"/>
    <w:basedOn w:val="4"/>
    <w:rsid w:val="009361F4"/>
    <w:pPr>
      <w:numPr>
        <w:numId w:val="10"/>
      </w:numPr>
      <w:tabs>
        <w:tab w:val="left" w:pos="720"/>
      </w:tabs>
      <w:spacing w:before="560" w:line="400" w:lineRule="exact"/>
      <w:jc w:val="center"/>
      <w:outlineLvl w:val="0"/>
    </w:pPr>
    <w:rPr>
      <w:b w:val="0"/>
      <w:sz w:val="44"/>
    </w:rPr>
  </w:style>
  <w:style w:type="paragraph" w:customStyle="1" w:styleId="2b">
    <w:name w:val="附录2"/>
    <w:basedOn w:val="a3"/>
    <w:next w:val="a3"/>
    <w:rsid w:val="009361F4"/>
    <w:pPr>
      <w:tabs>
        <w:tab w:val="left" w:pos="420"/>
        <w:tab w:val="left" w:pos="624"/>
      </w:tabs>
      <w:ind w:left="420" w:hanging="420"/>
      <w:outlineLvl w:val="1"/>
    </w:pPr>
    <w:rPr>
      <w:rFonts w:ascii="黑体" w:eastAsia="黑体" w:hAnsi="黑体"/>
      <w:b/>
      <w:sz w:val="32"/>
    </w:rPr>
  </w:style>
  <w:style w:type="paragraph" w:customStyle="1" w:styleId="1Heading0SectionHeadPIM1H1h11stlevell11H1">
    <w:name w:val="样式 标题 1章标题Heading 0Section HeadPIM 1H1h11st levell11H1..."/>
    <w:basedOn w:val="1"/>
    <w:rsid w:val="009361F4"/>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afff4">
    <w:name w:val="图片文字"/>
    <w:basedOn w:val="a3"/>
    <w:rsid w:val="009361F4"/>
    <w:pPr>
      <w:spacing w:line="240" w:lineRule="atLeast"/>
      <w:jc w:val="center"/>
    </w:pPr>
    <w:rPr>
      <w:sz w:val="21"/>
    </w:rPr>
  </w:style>
  <w:style w:type="paragraph" w:customStyle="1" w:styleId="afff5">
    <w:name w:val="表文字"/>
    <w:rsid w:val="009361F4"/>
    <w:rPr>
      <w:rFonts w:ascii="宋体"/>
      <w:kern w:val="2"/>
    </w:rPr>
  </w:style>
  <w:style w:type="paragraph" w:customStyle="1" w:styleId="Note">
    <w:name w:val="Note"/>
    <w:basedOn w:val="a3"/>
    <w:rsid w:val="009361F4"/>
    <w:pPr>
      <w:pBdr>
        <w:top w:val="single" w:sz="12" w:space="3" w:color="auto"/>
        <w:bottom w:val="single" w:sz="12" w:space="3" w:color="auto"/>
      </w:pBdr>
      <w:spacing w:line="360" w:lineRule="auto"/>
    </w:pPr>
    <w:rPr>
      <w:sz w:val="24"/>
    </w:rPr>
  </w:style>
  <w:style w:type="paragraph" w:customStyle="1" w:styleId="18">
    <w:name w:val="样式1"/>
    <w:basedOn w:val="4"/>
    <w:rsid w:val="009361F4"/>
    <w:pPr>
      <w:tabs>
        <w:tab w:val="left" w:pos="720"/>
      </w:tabs>
      <w:spacing w:before="500" w:after="260" w:line="560" w:lineRule="atLeast"/>
      <w:ind w:left="420" w:hanging="420"/>
    </w:pPr>
  </w:style>
  <w:style w:type="paragraph" w:customStyle="1" w:styleId="19">
    <w:name w:val="附录1"/>
    <w:basedOn w:val="a3"/>
    <w:next w:val="a3"/>
    <w:rsid w:val="009361F4"/>
    <w:pPr>
      <w:tabs>
        <w:tab w:val="left" w:pos="1304"/>
      </w:tabs>
      <w:ind w:left="425" w:hanging="425"/>
      <w:outlineLvl w:val="0"/>
    </w:pPr>
    <w:rPr>
      <w:rFonts w:ascii="黑体" w:eastAsia="黑体" w:hAnsi="黑体"/>
      <w:b/>
      <w:sz w:val="44"/>
    </w:rPr>
  </w:style>
  <w:style w:type="paragraph" w:customStyle="1" w:styleId="afff6">
    <w:name w:val="正文格式"/>
    <w:basedOn w:val="a3"/>
    <w:rsid w:val="009361F4"/>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afff7">
    <w:name w:val="缺省文本"/>
    <w:basedOn w:val="a3"/>
    <w:rsid w:val="009361F4"/>
    <w:pPr>
      <w:tabs>
        <w:tab w:val="left" w:pos="1260"/>
      </w:tabs>
      <w:autoSpaceDE w:val="0"/>
      <w:autoSpaceDN w:val="0"/>
      <w:adjustRightInd w:val="0"/>
      <w:spacing w:line="360" w:lineRule="auto"/>
      <w:jc w:val="left"/>
    </w:pPr>
    <w:rPr>
      <w:kern w:val="0"/>
      <w:sz w:val="24"/>
    </w:rPr>
  </w:style>
  <w:style w:type="paragraph" w:customStyle="1" w:styleId="afff8">
    <w:name w:val="样式 宋体 五号 两端对齐 行距: 单倍行距"/>
    <w:basedOn w:val="a3"/>
    <w:rsid w:val="009361F4"/>
    <w:pPr>
      <w:adjustRightInd w:val="0"/>
      <w:textAlignment w:val="baseline"/>
    </w:pPr>
    <w:rPr>
      <w:rFonts w:ascii="宋体" w:hAnsi="宋体"/>
      <w:kern w:val="0"/>
      <w:sz w:val="21"/>
    </w:rPr>
  </w:style>
  <w:style w:type="paragraph" w:customStyle="1" w:styleId="Title-Revision">
    <w:name w:val="Title - Revision"/>
    <w:basedOn w:val="aff5"/>
    <w:rsid w:val="009361F4"/>
    <w:pPr>
      <w:spacing w:before="720"/>
    </w:pPr>
  </w:style>
  <w:style w:type="paragraph" w:customStyle="1" w:styleId="a1">
    <w:name w:val="首行缩进"/>
    <w:basedOn w:val="a3"/>
    <w:rsid w:val="009361F4"/>
    <w:pPr>
      <w:numPr>
        <w:numId w:val="11"/>
      </w:numPr>
      <w:tabs>
        <w:tab w:val="left" w:pos="540"/>
      </w:tabs>
      <w:spacing w:line="360" w:lineRule="auto"/>
    </w:pPr>
    <w:rPr>
      <w:rFonts w:eastAsia="仿宋_GB2312"/>
    </w:rPr>
  </w:style>
  <w:style w:type="paragraph" w:customStyle="1" w:styleId="afff9">
    <w:name w:val="表头文本"/>
    <w:rsid w:val="009361F4"/>
    <w:pPr>
      <w:jc w:val="center"/>
    </w:pPr>
    <w:rPr>
      <w:rFonts w:ascii="Arial" w:hAnsi="Arial"/>
      <w:b/>
      <w:sz w:val="21"/>
    </w:rPr>
  </w:style>
  <w:style w:type="paragraph" w:customStyle="1" w:styleId="afffa">
    <w:name w:val="二级列表"/>
    <w:basedOn w:val="afffb"/>
    <w:next w:val="afffb"/>
    <w:rsid w:val="009361F4"/>
    <w:pPr>
      <w:tabs>
        <w:tab w:val="left" w:pos="2120"/>
      </w:tabs>
      <w:ind w:firstLineChars="0" w:firstLine="0"/>
    </w:pPr>
    <w:rPr>
      <w:b/>
    </w:rPr>
  </w:style>
  <w:style w:type="paragraph" w:customStyle="1" w:styleId="afffb">
    <w:name w:val="段落正文"/>
    <w:basedOn w:val="a3"/>
    <w:rsid w:val="009361F4"/>
    <w:pPr>
      <w:spacing w:beforeLines="50" w:line="360" w:lineRule="auto"/>
      <w:ind w:firstLineChars="200" w:firstLine="200"/>
    </w:pPr>
    <w:rPr>
      <w:spacing w:val="2"/>
      <w:sz w:val="24"/>
    </w:rPr>
  </w:style>
  <w:style w:type="paragraph" w:customStyle="1" w:styleId="GB23122">
    <w:name w:val="样式 仿宋_GB2312 首行缩进:  2 字符"/>
    <w:basedOn w:val="a3"/>
    <w:rsid w:val="009361F4"/>
    <w:pPr>
      <w:spacing w:line="600" w:lineRule="exact"/>
      <w:ind w:firstLineChars="150" w:firstLine="420"/>
      <w:jc w:val="left"/>
    </w:pPr>
    <w:rPr>
      <w:rFonts w:ascii="仿宋_GB2312" w:eastAsia="仿宋_GB2312" w:hAnsi="Arial"/>
      <w:color w:val="000000"/>
      <w:kern w:val="0"/>
      <w:lang w:val="zh-CN"/>
    </w:rPr>
  </w:style>
  <w:style w:type="paragraph" w:customStyle="1" w:styleId="afffc">
    <w:name w:val="样式 宋体 五号 行距: 单倍行距"/>
    <w:basedOn w:val="a3"/>
    <w:rsid w:val="009361F4"/>
    <w:pPr>
      <w:adjustRightInd w:val="0"/>
      <w:jc w:val="left"/>
    </w:pPr>
    <w:rPr>
      <w:rFonts w:ascii="宋体" w:hAnsi="宋体"/>
      <w:kern w:val="0"/>
      <w:sz w:val="21"/>
    </w:rPr>
  </w:style>
  <w:style w:type="paragraph" w:customStyle="1" w:styleId="afffd">
    <w:name w:val="正文表格"/>
    <w:basedOn w:val="a3"/>
    <w:rsid w:val="009361F4"/>
    <w:pPr>
      <w:adjustRightInd w:val="0"/>
      <w:spacing w:before="40" w:after="40"/>
    </w:pPr>
    <w:rPr>
      <w:sz w:val="24"/>
    </w:rPr>
  </w:style>
  <w:style w:type="paragraph" w:customStyle="1" w:styleId="ItemStep">
    <w:name w:val="Item Step"/>
    <w:rsid w:val="009361F4"/>
    <w:pPr>
      <w:tabs>
        <w:tab w:val="left" w:pos="1644"/>
      </w:tabs>
      <w:ind w:left="1644" w:hanging="510"/>
      <w:outlineLvl w:val="4"/>
    </w:pPr>
    <w:rPr>
      <w:rFonts w:ascii="Arial" w:hAnsi="Arial"/>
      <w:sz w:val="21"/>
    </w:rPr>
  </w:style>
  <w:style w:type="paragraph" w:customStyle="1" w:styleId="afffe">
    <w:name w:val="关键词"/>
    <w:basedOn w:val="a3"/>
    <w:next w:val="a3"/>
    <w:rsid w:val="009361F4"/>
    <w:pPr>
      <w:spacing w:line="360" w:lineRule="auto"/>
    </w:pPr>
    <w:rPr>
      <w:rFonts w:eastAsia="黑体"/>
      <w:sz w:val="20"/>
    </w:rPr>
  </w:style>
  <w:style w:type="paragraph" w:customStyle="1" w:styleId="affff">
    <w:name w:val="af"/>
    <w:basedOn w:val="a3"/>
    <w:rsid w:val="009361F4"/>
    <w:pPr>
      <w:widowControl/>
      <w:spacing w:line="300" w:lineRule="atLeast"/>
      <w:jc w:val="left"/>
    </w:pPr>
    <w:rPr>
      <w:rFonts w:ascii="宋体" w:hAnsi="宋体"/>
      <w:kern w:val="0"/>
      <w:sz w:val="18"/>
    </w:rPr>
  </w:style>
  <w:style w:type="paragraph" w:customStyle="1" w:styleId="ItemStepinTable">
    <w:name w:val="Item Step in Table"/>
    <w:rsid w:val="009361F4"/>
    <w:pPr>
      <w:numPr>
        <w:numId w:val="8"/>
      </w:numPr>
      <w:tabs>
        <w:tab w:val="left" w:pos="397"/>
      </w:tabs>
      <w:spacing w:before="40" w:after="40"/>
      <w:jc w:val="both"/>
    </w:pPr>
    <w:rPr>
      <w:rFonts w:ascii="Arial" w:hAnsi="Arial"/>
      <w:sz w:val="18"/>
    </w:rPr>
  </w:style>
  <w:style w:type="paragraph" w:customStyle="1" w:styleId="CharCharCharCharCharChar1Char">
    <w:name w:val="Char Char Char Char Char Char1 Char"/>
    <w:basedOn w:val="a3"/>
    <w:rsid w:val="009361F4"/>
    <w:pPr>
      <w:widowControl/>
      <w:spacing w:after="160" w:line="240" w:lineRule="exact"/>
      <w:jc w:val="left"/>
    </w:pPr>
    <w:rPr>
      <w:rFonts w:ascii="Verdana" w:hAnsi="Verdana"/>
      <w:kern w:val="0"/>
      <w:sz w:val="21"/>
      <w:lang w:eastAsia="en-US"/>
    </w:rPr>
  </w:style>
  <w:style w:type="paragraph" w:customStyle="1" w:styleId="1a">
    <w:name w:val="1.正文"/>
    <w:basedOn w:val="a3"/>
    <w:rsid w:val="009361F4"/>
    <w:pPr>
      <w:spacing w:line="360" w:lineRule="auto"/>
      <w:ind w:leftChars="225" w:left="540" w:firstLineChars="225" w:firstLine="540"/>
    </w:pPr>
    <w:rPr>
      <w:sz w:val="24"/>
    </w:rPr>
  </w:style>
  <w:style w:type="paragraph" w:customStyle="1" w:styleId="Char9">
    <w:name w:val="正文格式 Char"/>
    <w:basedOn w:val="a3"/>
    <w:rsid w:val="009361F4"/>
    <w:pPr>
      <w:widowControl/>
      <w:adjustRightInd w:val="0"/>
      <w:spacing w:line="440" w:lineRule="atLeast"/>
      <w:ind w:firstLine="510"/>
      <w:textAlignment w:val="baseline"/>
    </w:pPr>
    <w:rPr>
      <w:kern w:val="0"/>
      <w:sz w:val="24"/>
    </w:rPr>
  </w:style>
  <w:style w:type="paragraph" w:customStyle="1" w:styleId="1b">
    <w:name w:val="正文1"/>
    <w:basedOn w:val="a3"/>
    <w:rsid w:val="009361F4"/>
    <w:pPr>
      <w:spacing w:line="300" w:lineRule="auto"/>
      <w:ind w:firstLineChars="200" w:firstLine="200"/>
    </w:pPr>
    <w:rPr>
      <w:sz w:val="24"/>
    </w:rPr>
  </w:style>
  <w:style w:type="paragraph" w:customStyle="1" w:styleId="affff0">
    <w:name w:val="普通正文"/>
    <w:basedOn w:val="a3"/>
    <w:rsid w:val="009361F4"/>
    <w:pPr>
      <w:adjustRightInd w:val="0"/>
      <w:spacing w:before="120" w:after="120" w:line="360" w:lineRule="auto"/>
      <w:ind w:firstLine="480"/>
      <w:jc w:val="left"/>
      <w:textAlignment w:val="baseline"/>
    </w:pPr>
    <w:rPr>
      <w:rFonts w:ascii="Arial" w:hAnsi="Arial"/>
      <w:kern w:val="0"/>
      <w:sz w:val="24"/>
    </w:rPr>
  </w:style>
  <w:style w:type="paragraph" w:customStyle="1" w:styleId="CharCharCharChar0">
    <w:name w:val="文档正文 Char Char Char Char"/>
    <w:basedOn w:val="a3"/>
    <w:rsid w:val="009361F4"/>
    <w:pPr>
      <w:adjustRightInd w:val="0"/>
      <w:spacing w:line="440" w:lineRule="exact"/>
      <w:ind w:firstLine="420"/>
      <w:textAlignment w:val="baseline"/>
    </w:pPr>
    <w:rPr>
      <w:rFonts w:ascii="Arial Narrow" w:hAnsi="Arial Narrow"/>
      <w:kern w:val="0"/>
      <w:sz w:val="24"/>
    </w:rPr>
  </w:style>
  <w:style w:type="paragraph" w:customStyle="1" w:styleId="CharCharCharCharCharCharChar1">
    <w:name w:val="Char Char Char Char Char Char Char1"/>
    <w:basedOn w:val="a3"/>
    <w:rsid w:val="009361F4"/>
    <w:rPr>
      <w:rFonts w:ascii="Tahoma" w:hAnsi="Tahoma"/>
      <w:sz w:val="24"/>
    </w:rPr>
  </w:style>
  <w:style w:type="paragraph" w:customStyle="1" w:styleId="affff1">
    <w:name w:val="图标"/>
    <w:basedOn w:val="a3"/>
    <w:next w:val="a3"/>
    <w:rsid w:val="009361F4"/>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Char1CharCharChar1">
    <w:name w:val="Char1 Char Char Char1"/>
    <w:basedOn w:val="a3"/>
    <w:rsid w:val="009361F4"/>
    <w:rPr>
      <w:rFonts w:ascii="Tahoma" w:hAnsi="Tahoma"/>
      <w:sz w:val="30"/>
    </w:rPr>
  </w:style>
  <w:style w:type="paragraph" w:customStyle="1" w:styleId="affff2">
    <w:name w:val="项目"/>
    <w:basedOn w:val="a3"/>
    <w:rsid w:val="009361F4"/>
    <w:pPr>
      <w:tabs>
        <w:tab w:val="left" w:pos="1280"/>
      </w:tabs>
      <w:spacing w:before="120" w:after="120" w:line="360" w:lineRule="auto"/>
      <w:ind w:left="-7" w:firstLine="567"/>
      <w:jc w:val="left"/>
      <w:textAlignment w:val="baseline"/>
    </w:pPr>
    <w:rPr>
      <w:rFonts w:ascii="宋体"/>
      <w:kern w:val="0"/>
      <w:sz w:val="24"/>
    </w:rPr>
  </w:style>
  <w:style w:type="paragraph" w:customStyle="1" w:styleId="affff3">
    <w:name w:val="一级条标题"/>
    <w:basedOn w:val="a"/>
    <w:next w:val="affff4"/>
    <w:rsid w:val="009361F4"/>
    <w:pPr>
      <w:numPr>
        <w:numId w:val="0"/>
      </w:numPr>
      <w:spacing w:beforeLines="0" w:afterLines="0"/>
      <w:ind w:left="525"/>
      <w:outlineLvl w:val="2"/>
    </w:pPr>
    <w:rPr>
      <w:sz w:val="21"/>
    </w:rPr>
  </w:style>
  <w:style w:type="paragraph" w:customStyle="1" w:styleId="1c">
    <w:name w:val="表格1"/>
    <w:basedOn w:val="a3"/>
    <w:next w:val="a3"/>
    <w:rsid w:val="009361F4"/>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a2">
    <w:name w:val="操作步骤"/>
    <w:basedOn w:val="a3"/>
    <w:rsid w:val="009361F4"/>
    <w:pPr>
      <w:numPr>
        <w:numId w:val="12"/>
      </w:numPr>
      <w:tabs>
        <w:tab w:val="left" w:pos="425"/>
      </w:tabs>
      <w:autoSpaceDE w:val="0"/>
      <w:autoSpaceDN w:val="0"/>
      <w:adjustRightInd w:val="0"/>
      <w:snapToGrid w:val="0"/>
      <w:spacing w:line="40" w:lineRule="atLeast"/>
      <w:textAlignment w:val="bottom"/>
    </w:pPr>
    <w:rPr>
      <w:rFonts w:ascii="昆仑楷体" w:eastAsia="楷体_GB2312"/>
      <w:kern w:val="0"/>
      <w:sz w:val="21"/>
    </w:rPr>
  </w:style>
  <w:style w:type="paragraph" w:customStyle="1" w:styleId="affff5">
    <w:name w:val="二级条标题"/>
    <w:basedOn w:val="affff3"/>
    <w:next w:val="affff4"/>
    <w:rsid w:val="009361F4"/>
    <w:pPr>
      <w:ind w:left="840"/>
      <w:outlineLvl w:val="3"/>
    </w:pPr>
  </w:style>
  <w:style w:type="paragraph" w:customStyle="1" w:styleId="affff4">
    <w:name w:val="段"/>
    <w:rsid w:val="009361F4"/>
    <w:pPr>
      <w:autoSpaceDE w:val="0"/>
      <w:autoSpaceDN w:val="0"/>
      <w:ind w:firstLineChars="200" w:firstLine="200"/>
      <w:jc w:val="both"/>
    </w:pPr>
    <w:rPr>
      <w:rFonts w:ascii="宋体"/>
      <w:sz w:val="21"/>
    </w:rPr>
  </w:style>
  <w:style w:type="paragraph" w:customStyle="1" w:styleId="affff6">
    <w:name w:val="没有缩进（为图形使用）"/>
    <w:basedOn w:val="a3"/>
    <w:rsid w:val="009361F4"/>
    <w:pPr>
      <w:spacing w:before="120" w:after="120" w:line="360" w:lineRule="auto"/>
    </w:pPr>
    <w:rPr>
      <w:sz w:val="24"/>
    </w:rPr>
  </w:style>
  <w:style w:type="paragraph" w:customStyle="1" w:styleId="Char20">
    <w:name w:val="Char2"/>
    <w:basedOn w:val="a3"/>
    <w:rsid w:val="009361F4"/>
    <w:pPr>
      <w:spacing w:line="240" w:lineRule="atLeast"/>
      <w:ind w:left="420" w:firstLine="420"/>
    </w:pPr>
    <w:rPr>
      <w:kern w:val="0"/>
      <w:sz w:val="21"/>
    </w:rPr>
  </w:style>
  <w:style w:type="paragraph" w:customStyle="1" w:styleId="xl53">
    <w:name w:val="xl53"/>
    <w:basedOn w:val="a3"/>
    <w:rsid w:val="009361F4"/>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16615">
    <w:name w:val="样式 标题 1 + 居中 段前: 6 磅 段后: 6 磅 行距: 1.5 倍行距"/>
    <w:basedOn w:val="1"/>
    <w:rsid w:val="009361F4"/>
    <w:pPr>
      <w:keepLines/>
      <w:adjustRightInd w:val="0"/>
      <w:spacing w:before="120" w:after="120" w:line="360" w:lineRule="auto"/>
      <w:jc w:val="center"/>
    </w:pPr>
    <w:rPr>
      <w:rFonts w:ascii="Times New Roman"/>
      <w:b/>
      <w:kern w:val="44"/>
      <w:sz w:val="32"/>
    </w:rPr>
  </w:style>
  <w:style w:type="paragraph" w:customStyle="1" w:styleId="affff7">
    <w:name w:val="摘要"/>
    <w:basedOn w:val="a3"/>
    <w:next w:val="23"/>
    <w:rsid w:val="009361F4"/>
    <w:pPr>
      <w:spacing w:line="360" w:lineRule="auto"/>
    </w:pPr>
    <w:rPr>
      <w:rFonts w:eastAsia="黑体"/>
      <w:sz w:val="20"/>
    </w:rPr>
  </w:style>
  <w:style w:type="paragraph" w:customStyle="1" w:styleId="1d">
    <w:name w:val="小标题 1"/>
    <w:basedOn w:val="a3"/>
    <w:rsid w:val="009361F4"/>
    <w:pPr>
      <w:autoSpaceDE w:val="0"/>
      <w:autoSpaceDN w:val="0"/>
      <w:adjustRightInd w:val="0"/>
      <w:spacing w:line="360" w:lineRule="atLeast"/>
    </w:pPr>
    <w:rPr>
      <w:rFonts w:ascii="文鼎粗黑" w:eastAsia="文鼎粗黑"/>
      <w:kern w:val="0"/>
      <w:sz w:val="22"/>
    </w:rPr>
  </w:style>
  <w:style w:type="paragraph" w:customStyle="1" w:styleId="TableDescription">
    <w:name w:val="Table Description"/>
    <w:next w:val="a3"/>
    <w:rsid w:val="009361F4"/>
    <w:pPr>
      <w:keepNext/>
      <w:snapToGrid w:val="0"/>
      <w:spacing w:before="160" w:after="80"/>
      <w:ind w:left="1134"/>
      <w:jc w:val="center"/>
    </w:pPr>
    <w:rPr>
      <w:rFonts w:ascii="Arial" w:eastAsia="黑体" w:hAnsi="Arial"/>
      <w:sz w:val="18"/>
    </w:rPr>
  </w:style>
  <w:style w:type="paragraph" w:customStyle="1" w:styleId="TableTextChar1">
    <w:name w:val="Table Text Char1"/>
    <w:rsid w:val="009361F4"/>
    <w:pPr>
      <w:snapToGrid w:val="0"/>
      <w:spacing w:before="80" w:after="80"/>
    </w:pPr>
    <w:rPr>
      <w:rFonts w:ascii="Arial" w:hAnsi="Arial"/>
      <w:kern w:val="2"/>
      <w:sz w:val="18"/>
    </w:rPr>
  </w:style>
  <w:style w:type="paragraph" w:customStyle="1" w:styleId="CharCharCharCharChar0">
    <w:name w:val="文档正文 Char Char Char Char Char"/>
    <w:basedOn w:val="a3"/>
    <w:rsid w:val="009361F4"/>
    <w:pPr>
      <w:adjustRightInd w:val="0"/>
      <w:spacing w:line="440" w:lineRule="exact"/>
      <w:ind w:firstLine="420"/>
      <w:textAlignment w:val="baseline"/>
    </w:pPr>
    <w:rPr>
      <w:rFonts w:ascii="Arial Narrow" w:hAnsi="Arial Narrow"/>
      <w:kern w:val="0"/>
      <w:sz w:val="24"/>
    </w:rPr>
  </w:style>
  <w:style w:type="paragraph" w:customStyle="1" w:styleId="CharChar1">
    <w:name w:val="Char Char1"/>
    <w:basedOn w:val="a3"/>
    <w:rsid w:val="009361F4"/>
    <w:pPr>
      <w:widowControl/>
      <w:spacing w:after="160" w:line="240" w:lineRule="exact"/>
      <w:jc w:val="left"/>
    </w:pPr>
    <w:rPr>
      <w:rFonts w:ascii="Verdana" w:hAnsi="Verdana"/>
      <w:kern w:val="0"/>
      <w:sz w:val="20"/>
      <w:lang w:eastAsia="en-US"/>
    </w:rPr>
  </w:style>
  <w:style w:type="paragraph" w:customStyle="1" w:styleId="af4">
    <w:name w:val="文字"/>
    <w:basedOn w:val="a3"/>
    <w:link w:val="Char6"/>
    <w:rsid w:val="009361F4"/>
    <w:pPr>
      <w:tabs>
        <w:tab w:val="left" w:pos="8520"/>
      </w:tabs>
      <w:spacing w:line="312" w:lineRule="auto"/>
      <w:ind w:right="-210" w:firstLine="556"/>
    </w:pPr>
    <w:rPr>
      <w:rFonts w:ascii="宋体"/>
    </w:rPr>
  </w:style>
  <w:style w:type="paragraph" w:customStyle="1" w:styleId="affff8">
    <w:name w:val="_"/>
    <w:basedOn w:val="a3"/>
    <w:rsid w:val="009361F4"/>
    <w:pPr>
      <w:adjustRightInd w:val="0"/>
      <w:spacing w:line="360" w:lineRule="auto"/>
      <w:ind w:left="480" w:firstLineChars="200" w:firstLine="200"/>
      <w:textAlignment w:val="baseline"/>
    </w:pPr>
    <w:rPr>
      <w:kern w:val="0"/>
      <w:sz w:val="24"/>
    </w:rPr>
  </w:style>
  <w:style w:type="paragraph" w:customStyle="1" w:styleId="TableTextCharChar">
    <w:name w:val="Table Text Char Char"/>
    <w:rsid w:val="009361F4"/>
    <w:pPr>
      <w:snapToGrid w:val="0"/>
      <w:spacing w:before="80" w:after="80"/>
    </w:pPr>
    <w:rPr>
      <w:rFonts w:ascii="Arial" w:hAnsi="Arial"/>
      <w:kern w:val="2"/>
      <w:sz w:val="18"/>
    </w:rPr>
  </w:style>
  <w:style w:type="paragraph" w:customStyle="1" w:styleId="20257">
    <w:name w:val="样式 样式 正文首行缩进 2 + 左  0 字符 + 首行缩进:  2.57 字符"/>
    <w:basedOn w:val="a3"/>
    <w:next w:val="a3"/>
    <w:rsid w:val="009361F4"/>
    <w:pPr>
      <w:adjustRightInd w:val="0"/>
      <w:snapToGrid w:val="0"/>
      <w:spacing w:after="120"/>
      <w:ind w:firstLineChars="257" w:firstLine="540"/>
    </w:pPr>
    <w:rPr>
      <w:sz w:val="21"/>
    </w:rPr>
  </w:style>
  <w:style w:type="paragraph" w:customStyle="1" w:styleId="38">
    <w:name w:val="附录3"/>
    <w:basedOn w:val="a3"/>
    <w:next w:val="a3"/>
    <w:rsid w:val="009361F4"/>
    <w:pPr>
      <w:tabs>
        <w:tab w:val="left" w:pos="851"/>
      </w:tabs>
      <w:ind w:left="425" w:hanging="425"/>
      <w:outlineLvl w:val="2"/>
    </w:pPr>
    <w:rPr>
      <w:rFonts w:eastAsia="黑体"/>
      <w:b/>
      <w:sz w:val="32"/>
    </w:rPr>
  </w:style>
  <w:style w:type="paragraph" w:customStyle="1" w:styleId="2c">
    <w:name w:val="正文字缩2字"/>
    <w:basedOn w:val="a3"/>
    <w:rsid w:val="009361F4"/>
    <w:pPr>
      <w:spacing w:before="60" w:after="60" w:line="360" w:lineRule="auto"/>
      <w:ind w:leftChars="200" w:left="200" w:firstLineChars="200" w:firstLine="200"/>
    </w:pPr>
    <w:rPr>
      <w:sz w:val="24"/>
    </w:rPr>
  </w:style>
  <w:style w:type="paragraph" w:styleId="affff9">
    <w:name w:val="Revision"/>
    <w:rsid w:val="009361F4"/>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33</Pages>
  <Words>3103</Words>
  <Characters>17689</Characters>
  <Application>Microsoft Office Word</Application>
  <DocSecurity>0</DocSecurity>
  <PresentationFormat/>
  <Lines>147</Lines>
  <Paragraphs>41</Paragraphs>
  <Slides>0</Slides>
  <Notes>0</Notes>
  <HiddenSlides>0</HiddenSlides>
  <MMClips>0</MMClips>
  <ScaleCrop>false</ScaleCrop>
  <Manager>罗成</Manager>
  <Company>重庆市政府采购中心</Company>
  <LinksUpToDate>false</LinksUpToDate>
  <CharactersWithSpaces>20751</CharactersWithSpaces>
  <SharedDoc>false</SharedDoc>
  <HLinks>
    <vt:vector size="246" baseType="variant">
      <vt:variant>
        <vt:i4>8061023</vt:i4>
      </vt:variant>
      <vt:variant>
        <vt:i4>240</vt:i4>
      </vt:variant>
      <vt:variant>
        <vt:i4>0</vt:i4>
      </vt:variant>
      <vt:variant>
        <vt:i4>5</vt:i4>
      </vt:variant>
      <vt:variant>
        <vt:lpwstr>https://www.cqjzc.edu.cn/Portal/portal/news/news_manage.htm?showNewDetails&amp;id=1582269772884</vt:lpwstr>
      </vt:variant>
      <vt:variant>
        <vt:lpwstr/>
      </vt:variant>
      <vt:variant>
        <vt:i4>1441855</vt:i4>
      </vt:variant>
      <vt:variant>
        <vt:i4>233</vt:i4>
      </vt:variant>
      <vt:variant>
        <vt:i4>0</vt:i4>
      </vt:variant>
      <vt:variant>
        <vt:i4>5</vt:i4>
      </vt:variant>
      <vt:variant>
        <vt:lpwstr/>
      </vt:variant>
      <vt:variant>
        <vt:lpwstr>_Toc466546941</vt:lpwstr>
      </vt:variant>
      <vt:variant>
        <vt:i4>1441855</vt:i4>
      </vt:variant>
      <vt:variant>
        <vt:i4>227</vt:i4>
      </vt:variant>
      <vt:variant>
        <vt:i4>0</vt:i4>
      </vt:variant>
      <vt:variant>
        <vt:i4>5</vt:i4>
      </vt:variant>
      <vt:variant>
        <vt:lpwstr/>
      </vt:variant>
      <vt:variant>
        <vt:lpwstr>_Toc466546940</vt:lpwstr>
      </vt:variant>
      <vt:variant>
        <vt:i4>1114175</vt:i4>
      </vt:variant>
      <vt:variant>
        <vt:i4>221</vt:i4>
      </vt:variant>
      <vt:variant>
        <vt:i4>0</vt:i4>
      </vt:variant>
      <vt:variant>
        <vt:i4>5</vt:i4>
      </vt:variant>
      <vt:variant>
        <vt:lpwstr/>
      </vt:variant>
      <vt:variant>
        <vt:lpwstr>_Toc466546939</vt:lpwstr>
      </vt:variant>
      <vt:variant>
        <vt:i4>1114175</vt:i4>
      </vt:variant>
      <vt:variant>
        <vt:i4>215</vt:i4>
      </vt:variant>
      <vt:variant>
        <vt:i4>0</vt:i4>
      </vt:variant>
      <vt:variant>
        <vt:i4>5</vt:i4>
      </vt:variant>
      <vt:variant>
        <vt:lpwstr/>
      </vt:variant>
      <vt:variant>
        <vt:lpwstr>_Toc466546938</vt:lpwstr>
      </vt:variant>
      <vt:variant>
        <vt:i4>1114175</vt:i4>
      </vt:variant>
      <vt:variant>
        <vt:i4>209</vt:i4>
      </vt:variant>
      <vt:variant>
        <vt:i4>0</vt:i4>
      </vt:variant>
      <vt:variant>
        <vt:i4>5</vt:i4>
      </vt:variant>
      <vt:variant>
        <vt:lpwstr/>
      </vt:variant>
      <vt:variant>
        <vt:lpwstr>_Toc466546937</vt:lpwstr>
      </vt:variant>
      <vt:variant>
        <vt:i4>1114175</vt:i4>
      </vt:variant>
      <vt:variant>
        <vt:i4>203</vt:i4>
      </vt:variant>
      <vt:variant>
        <vt:i4>0</vt:i4>
      </vt:variant>
      <vt:variant>
        <vt:i4>5</vt:i4>
      </vt:variant>
      <vt:variant>
        <vt:lpwstr/>
      </vt:variant>
      <vt:variant>
        <vt:lpwstr>_Toc466546936</vt:lpwstr>
      </vt:variant>
      <vt:variant>
        <vt:i4>1114175</vt:i4>
      </vt:variant>
      <vt:variant>
        <vt:i4>197</vt:i4>
      </vt:variant>
      <vt:variant>
        <vt:i4>0</vt:i4>
      </vt:variant>
      <vt:variant>
        <vt:i4>5</vt:i4>
      </vt:variant>
      <vt:variant>
        <vt:lpwstr/>
      </vt:variant>
      <vt:variant>
        <vt:lpwstr>_Toc466546935</vt:lpwstr>
      </vt:variant>
      <vt:variant>
        <vt:i4>1114175</vt:i4>
      </vt:variant>
      <vt:variant>
        <vt:i4>191</vt:i4>
      </vt:variant>
      <vt:variant>
        <vt:i4>0</vt:i4>
      </vt:variant>
      <vt:variant>
        <vt:i4>5</vt:i4>
      </vt:variant>
      <vt:variant>
        <vt:lpwstr/>
      </vt:variant>
      <vt:variant>
        <vt:lpwstr>_Toc466546934</vt:lpwstr>
      </vt:variant>
      <vt:variant>
        <vt:i4>1114175</vt:i4>
      </vt:variant>
      <vt:variant>
        <vt:i4>185</vt:i4>
      </vt:variant>
      <vt:variant>
        <vt:i4>0</vt:i4>
      </vt:variant>
      <vt:variant>
        <vt:i4>5</vt:i4>
      </vt:variant>
      <vt:variant>
        <vt:lpwstr/>
      </vt:variant>
      <vt:variant>
        <vt:lpwstr>_Toc466546933</vt:lpwstr>
      </vt:variant>
      <vt:variant>
        <vt:i4>1114175</vt:i4>
      </vt:variant>
      <vt:variant>
        <vt:i4>179</vt:i4>
      </vt:variant>
      <vt:variant>
        <vt:i4>0</vt:i4>
      </vt:variant>
      <vt:variant>
        <vt:i4>5</vt:i4>
      </vt:variant>
      <vt:variant>
        <vt:lpwstr/>
      </vt:variant>
      <vt:variant>
        <vt:lpwstr>_Toc466546932</vt:lpwstr>
      </vt:variant>
      <vt:variant>
        <vt:i4>1114175</vt:i4>
      </vt:variant>
      <vt:variant>
        <vt:i4>173</vt:i4>
      </vt:variant>
      <vt:variant>
        <vt:i4>0</vt:i4>
      </vt:variant>
      <vt:variant>
        <vt:i4>5</vt:i4>
      </vt:variant>
      <vt:variant>
        <vt:lpwstr/>
      </vt:variant>
      <vt:variant>
        <vt:lpwstr>_Toc466546931</vt:lpwstr>
      </vt:variant>
      <vt:variant>
        <vt:i4>1114175</vt:i4>
      </vt:variant>
      <vt:variant>
        <vt:i4>167</vt:i4>
      </vt:variant>
      <vt:variant>
        <vt:i4>0</vt:i4>
      </vt:variant>
      <vt:variant>
        <vt:i4>5</vt:i4>
      </vt:variant>
      <vt:variant>
        <vt:lpwstr/>
      </vt:variant>
      <vt:variant>
        <vt:lpwstr>_Toc466546930</vt:lpwstr>
      </vt:variant>
      <vt:variant>
        <vt:i4>1048639</vt:i4>
      </vt:variant>
      <vt:variant>
        <vt:i4>161</vt:i4>
      </vt:variant>
      <vt:variant>
        <vt:i4>0</vt:i4>
      </vt:variant>
      <vt:variant>
        <vt:i4>5</vt:i4>
      </vt:variant>
      <vt:variant>
        <vt:lpwstr/>
      </vt:variant>
      <vt:variant>
        <vt:lpwstr>_Toc466546929</vt:lpwstr>
      </vt:variant>
      <vt:variant>
        <vt:i4>1048639</vt:i4>
      </vt:variant>
      <vt:variant>
        <vt:i4>155</vt:i4>
      </vt:variant>
      <vt:variant>
        <vt:i4>0</vt:i4>
      </vt:variant>
      <vt:variant>
        <vt:i4>5</vt:i4>
      </vt:variant>
      <vt:variant>
        <vt:lpwstr/>
      </vt:variant>
      <vt:variant>
        <vt:lpwstr>_Toc466546928</vt:lpwstr>
      </vt:variant>
      <vt:variant>
        <vt:i4>1048639</vt:i4>
      </vt:variant>
      <vt:variant>
        <vt:i4>149</vt:i4>
      </vt:variant>
      <vt:variant>
        <vt:i4>0</vt:i4>
      </vt:variant>
      <vt:variant>
        <vt:i4>5</vt:i4>
      </vt:variant>
      <vt:variant>
        <vt:lpwstr/>
      </vt:variant>
      <vt:variant>
        <vt:lpwstr>_Toc466546927</vt:lpwstr>
      </vt:variant>
      <vt:variant>
        <vt:i4>1048639</vt:i4>
      </vt:variant>
      <vt:variant>
        <vt:i4>143</vt:i4>
      </vt:variant>
      <vt:variant>
        <vt:i4>0</vt:i4>
      </vt:variant>
      <vt:variant>
        <vt:i4>5</vt:i4>
      </vt:variant>
      <vt:variant>
        <vt:lpwstr/>
      </vt:variant>
      <vt:variant>
        <vt:lpwstr>_Toc466546926</vt:lpwstr>
      </vt:variant>
      <vt:variant>
        <vt:i4>1048639</vt:i4>
      </vt:variant>
      <vt:variant>
        <vt:i4>137</vt:i4>
      </vt:variant>
      <vt:variant>
        <vt:i4>0</vt:i4>
      </vt:variant>
      <vt:variant>
        <vt:i4>5</vt:i4>
      </vt:variant>
      <vt:variant>
        <vt:lpwstr/>
      </vt:variant>
      <vt:variant>
        <vt:lpwstr>_Toc466546925</vt:lpwstr>
      </vt:variant>
      <vt:variant>
        <vt:i4>1048639</vt:i4>
      </vt:variant>
      <vt:variant>
        <vt:i4>131</vt:i4>
      </vt:variant>
      <vt:variant>
        <vt:i4>0</vt:i4>
      </vt:variant>
      <vt:variant>
        <vt:i4>5</vt:i4>
      </vt:variant>
      <vt:variant>
        <vt:lpwstr/>
      </vt:variant>
      <vt:variant>
        <vt:lpwstr>_Toc466546924</vt:lpwstr>
      </vt:variant>
      <vt:variant>
        <vt:i4>1048639</vt:i4>
      </vt:variant>
      <vt:variant>
        <vt:i4>128</vt:i4>
      </vt:variant>
      <vt:variant>
        <vt:i4>0</vt:i4>
      </vt:variant>
      <vt:variant>
        <vt:i4>5</vt:i4>
      </vt:variant>
      <vt:variant>
        <vt:lpwstr/>
      </vt:variant>
      <vt:variant>
        <vt:lpwstr>_Toc466546923</vt:lpwstr>
      </vt:variant>
      <vt:variant>
        <vt:i4>1048639</vt:i4>
      </vt:variant>
      <vt:variant>
        <vt:i4>122</vt:i4>
      </vt:variant>
      <vt:variant>
        <vt:i4>0</vt:i4>
      </vt:variant>
      <vt:variant>
        <vt:i4>5</vt:i4>
      </vt:variant>
      <vt:variant>
        <vt:lpwstr/>
      </vt:variant>
      <vt:variant>
        <vt:lpwstr>_Toc466546922</vt:lpwstr>
      </vt:variant>
      <vt:variant>
        <vt:i4>1048639</vt:i4>
      </vt:variant>
      <vt:variant>
        <vt:i4>116</vt:i4>
      </vt:variant>
      <vt:variant>
        <vt:i4>0</vt:i4>
      </vt:variant>
      <vt:variant>
        <vt:i4>5</vt:i4>
      </vt:variant>
      <vt:variant>
        <vt:lpwstr/>
      </vt:variant>
      <vt:variant>
        <vt:lpwstr>_Toc466546921</vt:lpwstr>
      </vt:variant>
      <vt:variant>
        <vt:i4>1048639</vt:i4>
      </vt:variant>
      <vt:variant>
        <vt:i4>110</vt:i4>
      </vt:variant>
      <vt:variant>
        <vt:i4>0</vt:i4>
      </vt:variant>
      <vt:variant>
        <vt:i4>5</vt:i4>
      </vt:variant>
      <vt:variant>
        <vt:lpwstr/>
      </vt:variant>
      <vt:variant>
        <vt:lpwstr>_Toc466546920</vt:lpwstr>
      </vt:variant>
      <vt:variant>
        <vt:i4>1245247</vt:i4>
      </vt:variant>
      <vt:variant>
        <vt:i4>104</vt:i4>
      </vt:variant>
      <vt:variant>
        <vt:i4>0</vt:i4>
      </vt:variant>
      <vt:variant>
        <vt:i4>5</vt:i4>
      </vt:variant>
      <vt:variant>
        <vt:lpwstr/>
      </vt:variant>
      <vt:variant>
        <vt:lpwstr>_Toc466546919</vt:lpwstr>
      </vt:variant>
      <vt:variant>
        <vt:i4>1245247</vt:i4>
      </vt:variant>
      <vt:variant>
        <vt:i4>98</vt:i4>
      </vt:variant>
      <vt:variant>
        <vt:i4>0</vt:i4>
      </vt:variant>
      <vt:variant>
        <vt:i4>5</vt:i4>
      </vt:variant>
      <vt:variant>
        <vt:lpwstr/>
      </vt:variant>
      <vt:variant>
        <vt:lpwstr>_Toc466546918</vt:lpwstr>
      </vt:variant>
      <vt:variant>
        <vt:i4>1245247</vt:i4>
      </vt:variant>
      <vt:variant>
        <vt:i4>92</vt:i4>
      </vt:variant>
      <vt:variant>
        <vt:i4>0</vt:i4>
      </vt:variant>
      <vt:variant>
        <vt:i4>5</vt:i4>
      </vt:variant>
      <vt:variant>
        <vt:lpwstr/>
      </vt:variant>
      <vt:variant>
        <vt:lpwstr>_Toc466546917</vt:lpwstr>
      </vt:variant>
      <vt:variant>
        <vt:i4>1245247</vt:i4>
      </vt:variant>
      <vt:variant>
        <vt:i4>86</vt:i4>
      </vt:variant>
      <vt:variant>
        <vt:i4>0</vt:i4>
      </vt:variant>
      <vt:variant>
        <vt:i4>5</vt:i4>
      </vt:variant>
      <vt:variant>
        <vt:lpwstr/>
      </vt:variant>
      <vt:variant>
        <vt:lpwstr>_Toc466546916</vt:lpwstr>
      </vt:variant>
      <vt:variant>
        <vt:i4>1245247</vt:i4>
      </vt:variant>
      <vt:variant>
        <vt:i4>80</vt:i4>
      </vt:variant>
      <vt:variant>
        <vt:i4>0</vt:i4>
      </vt:variant>
      <vt:variant>
        <vt:i4>5</vt:i4>
      </vt:variant>
      <vt:variant>
        <vt:lpwstr/>
      </vt:variant>
      <vt:variant>
        <vt:lpwstr>_Toc466546915</vt:lpwstr>
      </vt:variant>
      <vt:variant>
        <vt:i4>1245247</vt:i4>
      </vt:variant>
      <vt:variant>
        <vt:i4>74</vt:i4>
      </vt:variant>
      <vt:variant>
        <vt:i4>0</vt:i4>
      </vt:variant>
      <vt:variant>
        <vt:i4>5</vt:i4>
      </vt:variant>
      <vt:variant>
        <vt:lpwstr/>
      </vt:variant>
      <vt:variant>
        <vt:lpwstr>_Toc466546914</vt:lpwstr>
      </vt:variant>
      <vt:variant>
        <vt:i4>1245247</vt:i4>
      </vt:variant>
      <vt:variant>
        <vt:i4>68</vt:i4>
      </vt:variant>
      <vt:variant>
        <vt:i4>0</vt:i4>
      </vt:variant>
      <vt:variant>
        <vt:i4>5</vt:i4>
      </vt:variant>
      <vt:variant>
        <vt:lpwstr/>
      </vt:variant>
      <vt:variant>
        <vt:lpwstr>_Toc466546913</vt:lpwstr>
      </vt:variant>
      <vt:variant>
        <vt:i4>1245247</vt:i4>
      </vt:variant>
      <vt:variant>
        <vt:i4>62</vt:i4>
      </vt:variant>
      <vt:variant>
        <vt:i4>0</vt:i4>
      </vt:variant>
      <vt:variant>
        <vt:i4>5</vt:i4>
      </vt:variant>
      <vt:variant>
        <vt:lpwstr/>
      </vt:variant>
      <vt:variant>
        <vt:lpwstr>_Toc466546912</vt:lpwstr>
      </vt:variant>
      <vt:variant>
        <vt:i4>1245247</vt:i4>
      </vt:variant>
      <vt:variant>
        <vt:i4>56</vt:i4>
      </vt:variant>
      <vt:variant>
        <vt:i4>0</vt:i4>
      </vt:variant>
      <vt:variant>
        <vt:i4>5</vt:i4>
      </vt:variant>
      <vt:variant>
        <vt:lpwstr/>
      </vt:variant>
      <vt:variant>
        <vt:lpwstr>_Toc466546911</vt:lpwstr>
      </vt:variant>
      <vt:variant>
        <vt:i4>1245247</vt:i4>
      </vt:variant>
      <vt:variant>
        <vt:i4>50</vt:i4>
      </vt:variant>
      <vt:variant>
        <vt:i4>0</vt:i4>
      </vt:variant>
      <vt:variant>
        <vt:i4>5</vt:i4>
      </vt:variant>
      <vt:variant>
        <vt:lpwstr/>
      </vt:variant>
      <vt:variant>
        <vt:lpwstr>_Toc466546910</vt:lpwstr>
      </vt:variant>
      <vt:variant>
        <vt:i4>1179711</vt:i4>
      </vt:variant>
      <vt:variant>
        <vt:i4>44</vt:i4>
      </vt:variant>
      <vt:variant>
        <vt:i4>0</vt:i4>
      </vt:variant>
      <vt:variant>
        <vt:i4>5</vt:i4>
      </vt:variant>
      <vt:variant>
        <vt:lpwstr/>
      </vt:variant>
      <vt:variant>
        <vt:lpwstr>_Toc466546909</vt:lpwstr>
      </vt:variant>
      <vt:variant>
        <vt:i4>1179711</vt:i4>
      </vt:variant>
      <vt:variant>
        <vt:i4>38</vt:i4>
      </vt:variant>
      <vt:variant>
        <vt:i4>0</vt:i4>
      </vt:variant>
      <vt:variant>
        <vt:i4>5</vt:i4>
      </vt:variant>
      <vt:variant>
        <vt:lpwstr/>
      </vt:variant>
      <vt:variant>
        <vt:lpwstr>_Toc466546907</vt:lpwstr>
      </vt:variant>
      <vt:variant>
        <vt:i4>1179711</vt:i4>
      </vt:variant>
      <vt:variant>
        <vt:i4>32</vt:i4>
      </vt:variant>
      <vt:variant>
        <vt:i4>0</vt:i4>
      </vt:variant>
      <vt:variant>
        <vt:i4>5</vt:i4>
      </vt:variant>
      <vt:variant>
        <vt:lpwstr/>
      </vt:variant>
      <vt:variant>
        <vt:lpwstr>_Toc466546906</vt:lpwstr>
      </vt:variant>
      <vt:variant>
        <vt:i4>1179711</vt:i4>
      </vt:variant>
      <vt:variant>
        <vt:i4>26</vt:i4>
      </vt:variant>
      <vt:variant>
        <vt:i4>0</vt:i4>
      </vt:variant>
      <vt:variant>
        <vt:i4>5</vt:i4>
      </vt:variant>
      <vt:variant>
        <vt:lpwstr/>
      </vt:variant>
      <vt:variant>
        <vt:lpwstr>_Toc466546905</vt:lpwstr>
      </vt:variant>
      <vt:variant>
        <vt:i4>1179711</vt:i4>
      </vt:variant>
      <vt:variant>
        <vt:i4>20</vt:i4>
      </vt:variant>
      <vt:variant>
        <vt:i4>0</vt:i4>
      </vt:variant>
      <vt:variant>
        <vt:i4>5</vt:i4>
      </vt:variant>
      <vt:variant>
        <vt:lpwstr/>
      </vt:variant>
      <vt:variant>
        <vt:lpwstr>_Toc466546904</vt:lpwstr>
      </vt:variant>
      <vt:variant>
        <vt:i4>1179711</vt:i4>
      </vt:variant>
      <vt:variant>
        <vt:i4>14</vt:i4>
      </vt:variant>
      <vt:variant>
        <vt:i4>0</vt:i4>
      </vt:variant>
      <vt:variant>
        <vt:i4>5</vt:i4>
      </vt:variant>
      <vt:variant>
        <vt:lpwstr/>
      </vt:variant>
      <vt:variant>
        <vt:lpwstr>_Toc466546903</vt:lpwstr>
      </vt:variant>
      <vt:variant>
        <vt:i4>1179711</vt:i4>
      </vt:variant>
      <vt:variant>
        <vt:i4>8</vt:i4>
      </vt:variant>
      <vt:variant>
        <vt:i4>0</vt:i4>
      </vt:variant>
      <vt:variant>
        <vt:i4>5</vt:i4>
      </vt:variant>
      <vt:variant>
        <vt:lpwstr/>
      </vt:variant>
      <vt:variant>
        <vt:lpwstr>_Toc466546902</vt:lpwstr>
      </vt:variant>
      <vt:variant>
        <vt:i4>1179711</vt:i4>
      </vt:variant>
      <vt:variant>
        <vt:i4>2</vt:i4>
      </vt:variant>
      <vt:variant>
        <vt:i4>0</vt:i4>
      </vt:variant>
      <vt:variant>
        <vt:i4>5</vt:i4>
      </vt:variant>
      <vt:variant>
        <vt:lpwstr/>
      </vt:variant>
      <vt:variant>
        <vt:lpwstr>_Toc466546901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罗成</dc:creator>
  <cp:lastModifiedBy>彭荃</cp:lastModifiedBy>
  <cp:revision>2</cp:revision>
  <cp:lastPrinted>2016-12-08T04:12:00Z</cp:lastPrinted>
  <dcterms:created xsi:type="dcterms:W3CDTF">2020-09-27T07:02:00Z</dcterms:created>
  <dcterms:modified xsi:type="dcterms:W3CDTF">2020-09-27T07:43:00Z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