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bookmarkStart w:id="0" w:name="_Hlk46390026"/>
    </w:p>
    <w:p>
      <w:pPr>
        <w:spacing w:line="360" w:lineRule="auto"/>
        <w:jc w:val="center"/>
        <w:rPr>
          <w:rFonts w:ascii="微软雅黑" w:hAnsi="微软雅黑" w:eastAsia="微软雅黑" w:cs="方正小标宋_GBK"/>
          <w:sz w:val="48"/>
          <w:szCs w:val="48"/>
        </w:rPr>
      </w:pPr>
      <w:bookmarkStart w:id="12" w:name="_GoBack"/>
      <w:r>
        <w:rPr>
          <w:rFonts w:hint="eastAsia" w:ascii="微软雅黑" w:hAnsi="微软雅黑" w:eastAsia="微软雅黑" w:cs="方正小标宋_GBK"/>
          <w:sz w:val="48"/>
          <w:szCs w:val="48"/>
        </w:rPr>
        <w:t>系统填报说明</w:t>
      </w:r>
    </w:p>
    <w:bookmarkEnd w:id="12"/>
    <w:p>
      <w:pPr>
        <w:pStyle w:val="9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sz w:val="36"/>
          <w:szCs w:val="36"/>
          <w:lang w:val="zh-CN"/>
        </w:rPr>
        <w:t>目录</w:t>
      </w:r>
    </w:p>
    <w:p>
      <w:pPr>
        <w:pStyle w:val="4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TOC \o "1-3" \h \z \u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"_Toc46391178"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一、系统网址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_Toc46391178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4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"_Toc46391179"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二、填报须知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_Toc46391179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"_Toc46391180"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（一）写在前面（重点重点重点!）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_Toc46391180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"_Toc46391181"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（二）资料完善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_Toc46391181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4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"_Toc46391182"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三、填报步骤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_Toc46391182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"_Toc46391183"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（一）项目填报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_Toc46391183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"_Toc46391184"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（二）论文填报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_Toc46391184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"_Toc46391185"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（三）著作</w:t>
      </w:r>
      <w:bookmarkStart w:id="1" w:name="_Hlt46391225"/>
      <w:bookmarkStart w:id="2" w:name="_Hlt46391226"/>
      <w:r>
        <w:rPr>
          <w:rStyle w:val="8"/>
          <w:rFonts w:ascii="微软雅黑" w:hAnsi="微软雅黑" w:eastAsia="微软雅黑"/>
          <w:sz w:val="24"/>
          <w:szCs w:val="24"/>
        </w:rPr>
        <w:t>填</w:t>
      </w:r>
      <w:bookmarkEnd w:id="1"/>
      <w:bookmarkEnd w:id="2"/>
      <w:r>
        <w:rPr>
          <w:rStyle w:val="8"/>
          <w:rFonts w:ascii="微软雅黑" w:hAnsi="微软雅黑" w:eastAsia="微软雅黑"/>
          <w:sz w:val="24"/>
          <w:szCs w:val="24"/>
        </w:rPr>
        <w:t>报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_Toc46391185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12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pStyle w:val="4"/>
        <w:tabs>
          <w:tab w:val="right" w:leader="dot" w:pos="8296"/>
        </w:tabs>
        <w:rPr>
          <w:rFonts w:ascii="微软雅黑" w:hAnsi="微软雅黑" w:eastAsia="微软雅黑"/>
          <w:kern w:val="2"/>
          <w:szCs w:val="24"/>
        </w:rPr>
      </w:pP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instrText xml:space="preserve">HYPERLINK \l "_Toc46391186"</w:instrText>
      </w:r>
      <w:r>
        <w:rPr>
          <w:rStyle w:val="8"/>
          <w:rFonts w:ascii="微软雅黑" w:hAnsi="微软雅黑" w:eastAsia="微软雅黑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8"/>
          <w:rFonts w:ascii="微软雅黑" w:hAnsi="微软雅黑" w:eastAsia="微软雅黑"/>
          <w:sz w:val="24"/>
          <w:szCs w:val="24"/>
        </w:rPr>
        <w:t>四、管理员审核及导出须知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PAGEREF _Toc46391186 \h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Fonts w:ascii="微软雅黑" w:hAnsi="微软雅黑" w:eastAsia="微软雅黑"/>
          <w:sz w:val="24"/>
          <w:szCs w:val="24"/>
        </w:rPr>
        <w:t>13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r>
        <w:rPr>
          <w:rFonts w:ascii="微软雅黑" w:hAnsi="微软雅黑" w:eastAsia="微软雅黑"/>
          <w:b/>
          <w:bCs/>
          <w:sz w:val="21"/>
          <w:szCs w:val="21"/>
          <w:lang w:val="zh-CN"/>
        </w:rPr>
        <w:fldChar w:fldCharType="end"/>
      </w:r>
    </w:p>
    <w:p/>
    <w:p/>
    <w:p/>
    <w:p/>
    <w:p/>
    <w:p/>
    <w:p/>
    <w:p/>
    <w:p/>
    <w:p>
      <w:pPr>
        <w:rPr>
          <w:rFonts w:hint="eastAsia"/>
        </w:rPr>
      </w:pPr>
    </w:p>
    <w:p>
      <w:pPr>
        <w:pStyle w:val="2"/>
      </w:pPr>
      <w:bookmarkStart w:id="3" w:name="_Toc46391178"/>
      <w:r>
        <w:rPr>
          <w:rFonts w:hint="eastAsia"/>
        </w:rPr>
        <w:t>一、系统网址</w:t>
      </w:r>
      <w:bookmarkEnd w:id="3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rFonts w:hint="eastAsia"/>
          <w:sz w:val="28"/>
          <w:szCs w:val="28"/>
        </w:rPr>
        <w:instrText xml:space="preserve">http://172.16.249.15/business/login.jsp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8"/>
          <w:rFonts w:hint="eastAsia"/>
          <w:sz w:val="28"/>
          <w:szCs w:val="28"/>
        </w:rPr>
        <w:t>http://172.16.249.15/business/login.jsp</w:t>
      </w:r>
      <w:r>
        <w:rPr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教师个人账号为人事处新编的9开头的11位人事编码，密码与账号相同，不清楚自己人事编码的可以在系部查询。已修改密码但是忘记的可以找各系部管理员重置密码。</w:t>
      </w:r>
    </w:p>
    <w:p>
      <w:pPr>
        <w:pStyle w:val="2"/>
      </w:pPr>
      <w:bookmarkStart w:id="4" w:name="_Toc46391179"/>
      <w:r>
        <w:rPr>
          <w:rFonts w:hint="eastAsia"/>
        </w:rPr>
        <w:t>二、填报须知</w:t>
      </w:r>
      <w:bookmarkEnd w:id="4"/>
    </w:p>
    <w:p>
      <w:pPr>
        <w:pStyle w:val="3"/>
      </w:pPr>
      <w:bookmarkStart w:id="5" w:name="_Toc46391180"/>
      <w:r>
        <w:rPr>
          <w:rFonts w:hint="eastAsia"/>
        </w:rPr>
        <w:t>（一）写在前面（重点重点重点!）</w:t>
      </w:r>
      <w:bookmarkEnd w:id="5"/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请各位教职工认真选择本人的科研单位！！科研单位是科研成果归属审核的重要依据！！因科研统计以系部为单位，如未选择科研单位到本人系部，则系部管理员无法审核你的成果，也无法汇总上报！！</w:t>
      </w:r>
    </w:p>
    <w:p>
      <w:pPr>
        <w:ind w:firstLine="562" w:firstLineChars="200"/>
        <w:rPr>
          <w:b/>
          <w:bCs/>
          <w:color w:val="C00000"/>
          <w:sz w:val="28"/>
          <w:szCs w:val="28"/>
          <w:highlight w:val="yellow"/>
          <w:u w:val="single"/>
        </w:rPr>
      </w:pPr>
      <w:r>
        <w:rPr>
          <w:rFonts w:hint="eastAsia"/>
          <w:b/>
          <w:bCs/>
          <w:color w:val="C00000"/>
          <w:sz w:val="28"/>
          <w:szCs w:val="28"/>
          <w:highlight w:val="yellow"/>
          <w:u w:val="single"/>
        </w:rPr>
        <w:t>因本人信息未完善导致的成果漏报或漏统计，科发处不会再进行补录！！！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所有录入的成果完成单位必须是“重庆建筑工程职业学院”，科研成果/活动负责人必须录入自己的科研成果/活动，并提交相应的计分分配表；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非项目负责人的教师可不用录入自己参加的项目，由该项目的负责人录入即可。校内多人完成的论文成果，由排名第一的作者一人录入即可（其中论文国外期刊通讯作者排序优于作者，国内期刊作者排序优于通讯作者）。</w:t>
      </w:r>
    </w:p>
    <w:p>
      <w:r>
        <w:drawing>
          <wp:inline distT="0" distB="0" distL="114300" distR="114300">
            <wp:extent cx="5265420" cy="3314700"/>
            <wp:effectExtent l="0" t="0" r="1143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66690" cy="2961640"/>
            <wp:effectExtent l="0" t="0" r="10160" b="1016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6" w:name="_Toc46391181"/>
      <w:r>
        <w:rPr>
          <w:rFonts w:hint="eastAsia"/>
        </w:rPr>
        <w:t>（二）资料完善</w:t>
      </w:r>
      <w:bookmarkEnd w:id="6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请老师们登录系统后首先修改密码，然后完善自己的资料，带*号项目为必填，坐班的老师</w:t>
      </w:r>
      <w:r>
        <w:rPr>
          <w:rFonts w:hint="eastAsia"/>
          <w:sz w:val="28"/>
          <w:szCs w:val="28"/>
          <w:highlight w:val="yellow"/>
        </w:rPr>
        <w:t>人事单位</w:t>
      </w:r>
      <w:r>
        <w:rPr>
          <w:rFonts w:hint="eastAsia"/>
          <w:sz w:val="28"/>
          <w:szCs w:val="28"/>
        </w:rPr>
        <w:t>选择自己所在的部门，</w:t>
      </w:r>
      <w:r>
        <w:rPr>
          <w:rFonts w:hint="eastAsia"/>
          <w:sz w:val="28"/>
          <w:szCs w:val="28"/>
          <w:highlight w:val="yellow"/>
        </w:rPr>
        <w:t>科研单位</w:t>
      </w:r>
      <w:r>
        <w:rPr>
          <w:rFonts w:hint="eastAsia"/>
          <w:sz w:val="28"/>
          <w:szCs w:val="28"/>
        </w:rPr>
        <w:t>则选择自己所在的系部，没有系部的老师就继续选择自己所在的部门。是否统计一栏，请一定选择“是”。</w:t>
      </w:r>
    </w:p>
    <w:p>
      <w:pPr>
        <w:rPr>
          <w:rFonts w:hint="eastAsia"/>
          <w:b/>
          <w:bCs/>
          <w:color w:val="FF0000"/>
          <w:sz w:val="28"/>
          <w:szCs w:val="28"/>
          <w:highlight w:val="yellow"/>
        </w:rPr>
      </w:pPr>
      <w:r>
        <w:rPr>
          <w:rFonts w:hint="eastAsia"/>
          <w:sz w:val="44"/>
          <w:szCs w:val="44"/>
        </w:rPr>
        <w:t>请注意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b/>
          <w:bCs/>
          <w:color w:val="FF0000"/>
          <w:sz w:val="28"/>
          <w:szCs w:val="28"/>
          <w:highlight w:val="yellow"/>
        </w:rPr>
        <w:t>专任教师兼职坐班的，请你们的科研单位必须认真填写，否则系部管理员无法审核到科研单位填写错误教师的成果信息。</w:t>
      </w:r>
    </w:p>
    <w:p>
      <w:pPr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科研人员信息完善步骤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写基本信息，重点注意，认真选择本人的科研单位！！科研单位是科研成果归属审核的重要依据！！因科研统计以系部为单位，如未选择科研单位到本人系部，则系部管理员无法审核你的成果，也无法汇总上报！！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2、请老师们登录系统后首先修改密码，然后完善自己的资料，带*号项目为必填，坐班的老师</w:t>
      </w:r>
      <w:r>
        <w:rPr>
          <w:rFonts w:hint="eastAsia"/>
          <w:sz w:val="28"/>
          <w:szCs w:val="28"/>
          <w:highlight w:val="yellow"/>
        </w:rPr>
        <w:t>人事单位</w:t>
      </w:r>
      <w:r>
        <w:rPr>
          <w:rFonts w:hint="eastAsia"/>
          <w:sz w:val="28"/>
          <w:szCs w:val="28"/>
        </w:rPr>
        <w:t>选择自己所在的部门，</w:t>
      </w:r>
      <w:r>
        <w:rPr>
          <w:rFonts w:hint="eastAsia"/>
          <w:sz w:val="28"/>
          <w:szCs w:val="28"/>
          <w:highlight w:val="yellow"/>
        </w:rPr>
        <w:t>科研单位</w:t>
      </w:r>
      <w:r>
        <w:rPr>
          <w:rFonts w:hint="eastAsia"/>
          <w:sz w:val="28"/>
          <w:szCs w:val="28"/>
        </w:rPr>
        <w:t>则选择自己所在的系部，没有系部的老师就继续选择自己所在的部门。是否统计一栏，请一定选择“是”。</w:t>
      </w:r>
      <w:r>
        <w:rPr>
          <w:rFonts w:hint="eastAsia"/>
          <w:sz w:val="44"/>
          <w:szCs w:val="44"/>
        </w:rPr>
        <w:t>请注意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28"/>
          <w:szCs w:val="28"/>
        </w:rPr>
        <w:t>专任教师兼职坐班的，请你们的科研单位必须认真填写，否则系部管理员无法审核到科研单位填写错误教师的成果信息。</w:t>
      </w:r>
    </w:p>
    <w:p>
      <w:pPr>
        <w:rPr>
          <w:rFonts w:hint="eastAsia"/>
          <w:b/>
          <w:bCs/>
          <w:color w:val="FF0000"/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举例：如“王二”在发展规划与科技处工作，其专业为土木工程，按学术关系应归属于土木工程系，则科研单位就要选择到土木工程系，信息保存后，土木工程系管理员就可以审核管理王二的成果了。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3、如出现人员信息无法修改的情况，请联系本人所属系部管理员，系部管理员在系统中驳回，即可修改。</w:t>
      </w:r>
    </w:p>
    <w:p>
      <w:pPr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管理员操作步骤</w:t>
      </w:r>
    </w:p>
    <w:p>
      <w:r>
        <w:drawing>
          <wp:inline distT="0" distB="0" distL="114300" distR="114300">
            <wp:extent cx="5279390" cy="2223770"/>
            <wp:effectExtent l="0" t="0" r="16510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80660" cy="2023110"/>
            <wp:effectExtent l="0" t="0" r="15240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如出现新进教职工信息不存在或无账号无法登陆的情况，请及时联系科发处增加人员信息！！</w:t>
      </w:r>
    </w:p>
    <w:p>
      <w:pPr>
        <w:pStyle w:val="2"/>
      </w:pPr>
      <w:bookmarkStart w:id="7" w:name="_Toc46391182"/>
      <w:r>
        <w:rPr>
          <w:rFonts w:hint="eastAsia"/>
        </w:rPr>
        <w:t>三、填报步骤</w:t>
      </w:r>
      <w:bookmarkEnd w:id="7"/>
    </w:p>
    <w:p>
      <w:pPr>
        <w:pStyle w:val="3"/>
        <w:rPr>
          <w:rFonts w:hint="eastAsia"/>
        </w:rPr>
      </w:pPr>
      <w:bookmarkStart w:id="8" w:name="_Toc46391183"/>
      <w:r>
        <w:rPr>
          <w:rFonts w:hint="eastAsia"/>
        </w:rPr>
        <w:t>（一）项目填报</w:t>
      </w:r>
      <w:bookmarkEnd w:id="8"/>
    </w:p>
    <w:p>
      <w:pPr>
        <w:spacing w:line="360" w:lineRule="auto"/>
      </w:pPr>
      <w:r>
        <w:rPr>
          <w:rFonts w:hint="eastAsia"/>
          <w:sz w:val="28"/>
          <w:szCs w:val="28"/>
        </w:rPr>
        <w:t>1、打开网址——我的项目——新增</w:t>
      </w:r>
      <w:r>
        <w:drawing>
          <wp:inline distT="0" distB="0" distL="114300" distR="114300">
            <wp:extent cx="5234305" cy="1751330"/>
            <wp:effectExtent l="0" t="0" r="4445" b="127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2、在</w:t>
      </w:r>
      <w:r>
        <w:rPr>
          <w:rFonts w:hint="eastAsia"/>
          <w:sz w:val="28"/>
          <w:szCs w:val="28"/>
          <w:u w:val="dotted"/>
        </w:rPr>
        <w:t>项目</w:t>
      </w:r>
      <w:r>
        <w:rPr>
          <w:rFonts w:hint="eastAsia"/>
          <w:sz w:val="28"/>
          <w:szCs w:val="28"/>
        </w:rPr>
        <w:t>新增页面填写带*号的必填信息。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项目有学院配套经费的，在项目经费来源单位一里勾选“政府投入”后，在项目经费来源单位二中填写“非政府投入（XX经费）”，如申请被受理并参与评审但未立项项目需在项目子类选择“申请被受理并参与评审但未立项”，已成果立项或结题项目无需选择此项。</w:t>
      </w:r>
    </w:p>
    <w:p>
      <w:pPr>
        <w:pStyle w:val="3"/>
        <w:rPr>
          <w:rFonts w:hint="eastAsia"/>
        </w:rPr>
      </w:pPr>
      <w:bookmarkStart w:id="9" w:name="_Toc46391184"/>
      <w:r>
        <w:rPr>
          <w:rFonts w:hint="eastAsia"/>
        </w:rPr>
        <w:t>（二）论文填报</w:t>
      </w:r>
      <w:bookmarkEnd w:id="9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1、打开网址——我的成果——新增——论文 </w:t>
      </w:r>
    </w:p>
    <w:p>
      <w:pPr>
        <w:rPr>
          <w:rFonts w:hint="eastAsia"/>
        </w:rPr>
      </w:pPr>
      <w:r>
        <w:drawing>
          <wp:inline distT="0" distB="0" distL="114300" distR="114300">
            <wp:extent cx="5266690" cy="2352040"/>
            <wp:effectExtent l="0" t="0" r="10160" b="1016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248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在论文新增页面填写带*号的必填信息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注意：“刊物类型”必须选择，不选择的默认为无收录的普通期刊，视作不符合科研成果统计标准成果。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872105"/>
            <wp:effectExtent l="0" t="0" r="6985" b="44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C00000"/>
          <w:sz w:val="32"/>
          <w:szCs w:val="32"/>
        </w:rPr>
      </w:pPr>
      <w:r>
        <w:rPr>
          <w:rFonts w:hint="eastAsia"/>
          <w:sz w:val="28"/>
          <w:szCs w:val="28"/>
        </w:rPr>
        <w:t>“期刊源”字段为今年新增，请在上面勾选了“一般期刊发表”的老师，一定要在此处填写期刊源，</w:t>
      </w:r>
      <w:r>
        <w:rPr>
          <w:rFonts w:hint="eastAsia"/>
          <w:b/>
          <w:bCs/>
          <w:color w:val="C00000"/>
          <w:sz w:val="32"/>
          <w:szCs w:val="32"/>
        </w:rPr>
        <w:t>期刊源填写只有三个词选择：知网、维普、万方。</w:t>
      </w:r>
    </w:p>
    <w:p>
      <w:pPr>
        <w:rPr>
          <w:b/>
          <w:bCs/>
          <w:color w:val="C00000"/>
          <w:sz w:val="32"/>
          <w:szCs w:val="32"/>
        </w:rPr>
      </w:pPr>
      <w:r>
        <w:rPr>
          <w:rFonts w:hint="eastAsia"/>
          <w:b/>
          <w:bCs/>
          <w:color w:val="C00000"/>
          <w:sz w:val="32"/>
          <w:szCs w:val="32"/>
        </w:rPr>
        <w:t>请不要随意发挥乱填！！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C00000"/>
          <w:sz w:val="32"/>
          <w:szCs w:val="32"/>
        </w:rPr>
        <w:t>未在三大检索中收录的请填写“无”！！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注意：作者姓名处如该作者不是本校人员，在作者类型处勾选“校外”，即可自行填写人名。</w:t>
      </w:r>
    </w:p>
    <w:p>
      <w:pPr>
        <w:jc w:val="both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本校教职工如出现无法关联的名字，请及时联系系部科研系统管理员录入、维护相关人员信息。</w:t>
      </w:r>
    </w:p>
    <w:p>
      <w:pPr>
        <w:jc w:val="both"/>
        <w:rPr>
          <w:rFonts w:hint="eastAsia"/>
          <w:sz w:val="28"/>
          <w:szCs w:val="28"/>
          <w:highlight w:val="yellow"/>
        </w:rPr>
      </w:pPr>
      <w:r>
        <w:rPr>
          <w:sz w:val="28"/>
          <w:szCs w:val="28"/>
        </w:rPr>
        <w:drawing>
          <wp:inline distT="0" distB="0" distL="114300" distR="114300">
            <wp:extent cx="5257165" cy="2263775"/>
            <wp:effectExtent l="0" t="0" r="635" b="3175"/>
            <wp:docPr id="14" name="图片 8" descr="]]P20HT%`05138FZHP955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]]P20HT%`05138FZHP955X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2875915"/>
            <wp:effectExtent l="0" t="0" r="2540" b="6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6215" cy="1363345"/>
            <wp:effectExtent l="0" t="0" r="635" b="825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上传电子版附件后，点击保存。</w:t>
      </w:r>
    </w:p>
    <w:p>
      <w:pPr>
        <w:jc w:val="both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特别注意！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  <w:highlight w:val="yellow"/>
        </w:rPr>
        <w:t>上传附件只能为一个PDF，</w:t>
      </w:r>
      <w:r>
        <w:rPr>
          <w:rFonts w:hint="eastAsia"/>
          <w:sz w:val="28"/>
          <w:szCs w:val="28"/>
          <w:highlight w:val="yellow"/>
        </w:rPr>
        <w:t>包括：检索收录页封面、文章封面、版权页、含有作者文章那一页的目录需要</w:t>
      </w:r>
      <w:r>
        <w:rPr>
          <w:rFonts w:hint="eastAsia"/>
          <w:color w:val="FF0000"/>
          <w:sz w:val="28"/>
          <w:szCs w:val="28"/>
          <w:highlight w:val="yellow"/>
        </w:rPr>
        <w:t>勾画</w:t>
      </w:r>
      <w:r>
        <w:rPr>
          <w:rFonts w:hint="eastAsia"/>
          <w:sz w:val="28"/>
          <w:szCs w:val="28"/>
          <w:highlight w:val="yellow"/>
        </w:rPr>
        <w:t>自己的文章、内容页。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3、以上信息填写完成后，点保存即可进入下一页面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960" cy="2875280"/>
            <wp:effectExtent l="0" t="0" r="889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4、转载情况、收录情况、依托项目等内容，如该文章没有，则都可以在页面底部选择“跳过”，最后点击保存，一篇文章的录入就完成了。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除一般期刊以外，其他论文都需提供检索报告，中文核心期刊检索报告请在三大检索收录平台下载相关检索证明。</w:t>
      </w:r>
      <w:r>
        <w:rPr>
          <w:rFonts w:hint="eastAsia"/>
          <w:sz w:val="28"/>
          <w:szCs w:val="28"/>
          <w:highlight w:val="yellow"/>
        </w:rPr>
        <w:t>没有检索证明一律驳回。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3704590" cy="2974340"/>
            <wp:effectExtent l="0" t="0" r="10160" b="1651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如需要录入一篇有检索的论文，则步骤如下: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897505"/>
            <wp:effectExtent l="0" t="0" r="6985" b="17145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</w:t>
      </w:r>
      <w:r>
        <w:rPr>
          <w:rFonts w:hint="eastAsia"/>
          <w:sz w:val="28"/>
          <w:szCs w:val="28"/>
        </w:rPr>
        <w:t>基本信息录入后，刊物类型选择“科学引文索引SCI”，收录类别勾选“SCI”，在弹出的“SCI论文分区”处勾选该文章在检索页中显示的分区。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</w:t>
      </w:r>
      <w:r>
        <w:rPr>
          <w:rFonts w:hint="eastAsia"/>
          <w:sz w:val="28"/>
          <w:szCs w:val="28"/>
        </w:rPr>
        <w:t>电子版文件包括：文章封面、版权页、含有作者文章那一页目录且勾画出来、内容页。上传附件只能为一个PDF。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</w:t>
      </w:r>
      <w:r>
        <w:rPr>
          <w:rFonts w:hint="eastAsia"/>
          <w:sz w:val="28"/>
          <w:szCs w:val="28"/>
        </w:rPr>
        <w:t>跳过“转载情况”后，进入“收录”情况页面。勾选收录名称“SCI”，选择收录时间，影响因子一般在检索报告中可查询，如不确定，可不填。</w:t>
      </w: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</w:t>
      </w:r>
      <w:r>
        <w:rPr>
          <w:rFonts w:hint="eastAsia"/>
          <w:sz w:val="28"/>
          <w:szCs w:val="28"/>
        </w:rPr>
        <w:t>在“收录证明电子版”处上传检索报告全文扫描。</w:t>
      </w:r>
      <w:r>
        <w:rPr>
          <w:rFonts w:hint="eastAsia"/>
          <w:sz w:val="28"/>
          <w:szCs w:val="28"/>
          <w:highlight w:val="yellow"/>
        </w:rPr>
        <w:t>只能上传一个PDF。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960" cy="2886710"/>
            <wp:effectExtent l="0" t="0" r="8890" b="889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</w:t>
      </w:r>
      <w:r>
        <w:rPr>
          <w:rFonts w:hint="eastAsia"/>
          <w:sz w:val="28"/>
          <w:szCs w:val="28"/>
        </w:rPr>
        <w:t>如有依托项目可关联，可自行选择，没有就选择跳过，即可完成录入。</w:t>
      </w:r>
      <w:r>
        <w:rPr>
          <w:b/>
          <w:bCs/>
          <w:sz w:val="32"/>
          <w:szCs w:val="32"/>
        </w:rPr>
        <w:br w:type="page"/>
      </w:r>
      <w:bookmarkStart w:id="10" w:name="_Toc46391185"/>
      <w:r>
        <w:rPr>
          <w:rFonts w:hint="eastAsia"/>
          <w:sz w:val="32"/>
          <w:szCs w:val="32"/>
        </w:rPr>
        <w:t>（三）</w:t>
      </w:r>
      <w:r>
        <w:rPr>
          <w:rFonts w:hint="eastAsia"/>
          <w:b/>
          <w:bCs/>
          <w:sz w:val="32"/>
          <w:szCs w:val="32"/>
        </w:rPr>
        <w:t>著作填报</w:t>
      </w:r>
      <w:bookmarkEnd w:id="10"/>
    </w:p>
    <w:p>
      <w:pPr>
        <w:spacing w:line="360" w:lineRule="auto"/>
        <w:rPr>
          <w:rFonts w:hint="eastAsia"/>
          <w:sz w:val="28"/>
          <w:szCs w:val="28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885190</wp:posOffset>
            </wp:positionV>
            <wp:extent cx="5269865" cy="3107055"/>
            <wp:effectExtent l="0" t="0" r="6985" b="17145"/>
            <wp:wrapSquare wrapText="bothSides"/>
            <wp:docPr id="4" name="图片 16" descr="QQ截图2016113011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QQ截图2016113011573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sz w:val="28"/>
          <w:szCs w:val="28"/>
          <w:u w:val="single"/>
        </w:rPr>
        <w:t>著作成果中的著作级别为必填项！！必填项！！必填项！！，是奖励和计分的重要依据</w:t>
      </w:r>
      <w:r>
        <w:rPr>
          <w:rFonts w:hint="eastAsia"/>
          <w:sz w:val="28"/>
          <w:szCs w:val="28"/>
        </w:rPr>
        <w:t>，此项需手工填写。</w:t>
      </w:r>
    </w:p>
    <w:p>
      <w:pPr>
        <w:spacing w:line="360" w:lineRule="auto"/>
        <w:rPr>
          <w:rFonts w:hint="eastAsia"/>
          <w:b/>
          <w:bCs/>
          <w:i/>
          <w:iCs/>
          <w:sz w:val="32"/>
          <w:szCs w:val="32"/>
          <w:highlight w:val="yellow"/>
        </w:rPr>
      </w:pPr>
      <w:r>
        <w:rPr>
          <w:rFonts w:hint="eastAsia"/>
          <w:b/>
          <w:bCs/>
          <w:color w:val="FF0000"/>
          <w:sz w:val="36"/>
          <w:szCs w:val="36"/>
          <w:u w:val="single"/>
        </w:rPr>
        <w:t>著作级别！分别为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bCs/>
          <w:i/>
          <w:iCs/>
          <w:sz w:val="32"/>
          <w:szCs w:val="32"/>
          <w:highlight w:val="yellow"/>
          <w:u w:val="single"/>
        </w:rPr>
        <w:t>①新出版，②再版有新书号，③再版无新书号，④修订版</w:t>
      </w:r>
      <w:r>
        <w:rPr>
          <w:rFonts w:hint="eastAsia"/>
          <w:b/>
          <w:bCs/>
          <w:i/>
          <w:iCs/>
          <w:sz w:val="32"/>
          <w:szCs w:val="32"/>
          <w:highlight w:val="yellow"/>
        </w:rPr>
        <w:t>。</w:t>
      </w:r>
    </w:p>
    <w:p>
      <w:pPr>
        <w:spacing w:line="360" w:lineRule="auto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drawing>
          <wp:inline distT="0" distB="0" distL="114300" distR="114300">
            <wp:extent cx="5274945" cy="4361180"/>
            <wp:effectExtent l="0" t="0" r="1905" b="1270"/>
            <wp:docPr id="9" name="图片 15" descr="QQ截图2016113012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QQ截图201611301201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请不要把著作和教材弄混淆！著作和教材的计分和奖励都不一样！</w:t>
      </w:r>
    </w:p>
    <w:p>
      <w:pPr>
        <w:pStyle w:val="2"/>
        <w:numPr>
          <w:ilvl w:val="0"/>
          <w:numId w:val="4"/>
        </w:numPr>
        <w:rPr>
          <w:rFonts w:hint="eastAsia"/>
        </w:rPr>
      </w:pPr>
      <w:bookmarkStart w:id="11" w:name="_Toc46391186"/>
      <w:r>
        <w:rPr>
          <w:rFonts w:hint="eastAsia"/>
        </w:rPr>
        <w:t>管理员审核及导出须知</w:t>
      </w:r>
      <w:bookmarkEnd w:id="11"/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1.管理员登录系统后，查看待审人员名单，审核通过已完善资料的教师。请管理员们一定要认真审核后再通过，审核通过后的信息教师们无法再修改。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2.</w:t>
      </w:r>
      <w:r>
        <w:rPr>
          <w:rFonts w:hint="eastAsia"/>
          <w:sz w:val="28"/>
          <w:szCs w:val="28"/>
        </w:rPr>
        <w:t>对于已经完善好内容的项目或成果，管理员就可以点击审核通过（所有必填项都完整，信息真实）。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2016年开始的所有成果必须上传电子版附件！</w:t>
      </w:r>
      <w:r>
        <w:rPr>
          <w:rFonts w:hint="eastAsia"/>
          <w:sz w:val="28"/>
          <w:szCs w:val="28"/>
        </w:rPr>
        <w:t>请使用扫描件，如果没有扫描件请拍摄清晰端正的图片后做成PDF文件进行上传（文档不清晰的一律不通过）。</w:t>
      </w:r>
      <w:r>
        <w:rPr>
          <w:rFonts w:hint="eastAsia"/>
          <w:b/>
          <w:bCs/>
          <w:color w:val="FF0000"/>
          <w:sz w:val="28"/>
          <w:szCs w:val="28"/>
        </w:rPr>
        <w:t>不能上传单张图片，上传多张图片作为电子版附件的审核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一律不通过</w:t>
      </w:r>
      <w:r>
        <w:rPr>
          <w:rFonts w:hint="eastAsia"/>
          <w:b/>
          <w:bCs/>
          <w:color w:val="FF0000"/>
          <w:sz w:val="28"/>
          <w:szCs w:val="28"/>
        </w:rPr>
        <w:t>！</w:t>
      </w:r>
    </w:p>
    <w:p>
      <w:pPr>
        <w:spacing w:line="360" w:lineRule="auto"/>
        <w:rPr>
          <w:rFonts w:hint="eastAsia"/>
          <w:b/>
          <w:bCs/>
          <w:color w:val="FF0000"/>
          <w:sz w:val="32"/>
          <w:szCs w:val="32"/>
          <w:u w:val="single"/>
        </w:rPr>
      </w:pPr>
      <w:r>
        <w:rPr>
          <w:rFonts w:hint="eastAsia"/>
          <w:b/>
          <w:bCs/>
          <w:color w:val="FF0000"/>
          <w:sz w:val="32"/>
          <w:szCs w:val="32"/>
          <w:u w:val="single"/>
        </w:rPr>
        <w:t>请管理员仔细审核电子版附件是否为一个完整的PDF文件（论文包括：（检索报告）、封面、含有论文那页目录页、文章、封底  // 著作包括：封面、版权页、前言页、目录），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u w:val="single"/>
        </w:rPr>
        <w:t>专利包括：第一页（代授权公告号那一页），项目包括结题证书所有页</w:t>
      </w:r>
      <w:r>
        <w:rPr>
          <w:rFonts w:hint="eastAsia"/>
          <w:sz w:val="28"/>
          <w:szCs w:val="28"/>
        </w:rPr>
        <w:t>如上传单张图片的请系部管理员通知教师修改后再通过！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3.</w:t>
      </w:r>
      <w:r>
        <w:rPr>
          <w:rFonts w:hint="eastAsia"/>
          <w:sz w:val="28"/>
          <w:szCs w:val="28"/>
        </w:rPr>
        <w:t>管理员在确认本系部成果填写审核完毕后在系统中导出成果汇总表，确认无误后签字盖章，连同成果原件，计分分配表原件</w:t>
      </w:r>
      <w:r>
        <w:rPr>
          <w:rFonts w:hint="eastAsia"/>
          <w:color w:val="FF0000"/>
          <w:sz w:val="28"/>
          <w:szCs w:val="28"/>
        </w:rPr>
        <w:t>（所有成果/活动都需提交计分分配表）</w:t>
      </w:r>
      <w:r>
        <w:rPr>
          <w:rFonts w:hint="eastAsia"/>
          <w:sz w:val="28"/>
          <w:szCs w:val="28"/>
        </w:rPr>
        <w:t>一起交到科发处。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>论文成果导出字段包括</w:t>
      </w:r>
      <w:r>
        <w:rPr>
          <w:rFonts w:hint="eastAsia"/>
          <w:sz w:val="28"/>
          <w:szCs w:val="28"/>
        </w:rPr>
        <w:t>：论文类型、论文题目、第一作者、所属单位、其他作者、发表/出版时间、发表刊物/论文集、刊物类型（第一个）、发表范围、ISSN号、CN号。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>著作成果导出字段包括</w:t>
      </w:r>
      <w:r>
        <w:rPr>
          <w:rFonts w:hint="eastAsia"/>
          <w:sz w:val="28"/>
          <w:szCs w:val="28"/>
        </w:rPr>
        <w:t>：著作名称、著作类别、出版单位、出版时间、第一作者、所属单位、其他作者、字数、著作类别、总字数、著作级别、出版社级别、ISBN号。</w:t>
      </w:r>
    </w:p>
    <w:p>
      <w:pPr>
        <w:spacing w:line="360" w:lineRule="auto"/>
        <w:rPr>
          <w:rFonts w:hint="eastAsia"/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请各位管理员一定要把导出字段选择完整！！！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4.填写专利时，公开号为专利证书里面的授权公告号。凡是专利权归属于学校的都在</w:t>
      </w:r>
      <w:r>
        <w:rPr>
          <w:rFonts w:hint="eastAsia"/>
          <w:sz w:val="28"/>
          <w:szCs w:val="28"/>
          <w:u w:val="single"/>
        </w:rPr>
        <w:t>是否为职务专利</w:t>
      </w:r>
      <w:r>
        <w:rPr>
          <w:rFonts w:hint="eastAsia"/>
          <w:sz w:val="28"/>
          <w:szCs w:val="28"/>
        </w:rPr>
        <w:t>项里勾选“是”。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专利成果导出字段包括</w:t>
      </w:r>
      <w:r>
        <w:rPr>
          <w:rFonts w:hint="eastAsia"/>
          <w:sz w:val="28"/>
          <w:szCs w:val="28"/>
        </w:rPr>
        <w:t>：专利名称、第一发明（设计）人、其他发明（设计）人、专利权人、专利范围、专利类型、专利状态、申请号、申请日期、授权号、授权日期、学校署名、是否为职务专利、合作类型。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项目导出字段包括</w:t>
      </w:r>
      <w:r>
        <w:rPr>
          <w:rFonts w:hint="eastAsia"/>
          <w:sz w:val="28"/>
          <w:szCs w:val="28"/>
        </w:rPr>
        <w:t>：项目名称、项目编号、负责人、所属单位、项目级别、项目分类、项目子类、项目来源单位、立项日期、结项日期、项目成员。项目资助经费、项目配套经费。</w:t>
      </w:r>
    </w:p>
    <w:p>
      <w:pPr>
        <w:rPr>
          <w:rFonts w:hint="eastAsia"/>
        </w:rPr>
      </w:pPr>
    </w:p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D5475"/>
    <w:multiLevelType w:val="singleLevel"/>
    <w:tmpl w:val="844D54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7520CA"/>
    <w:multiLevelType w:val="singleLevel"/>
    <w:tmpl w:val="DC7520CA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97AAA66"/>
    <w:multiLevelType w:val="singleLevel"/>
    <w:tmpl w:val="397AAA66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6391376"/>
    <w:multiLevelType w:val="multilevel"/>
    <w:tmpl w:val="56391376"/>
    <w:lvl w:ilvl="0" w:tentative="0">
      <w:start w:val="4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15CBD"/>
    <w:rsid w:val="427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uiPriority w:val="39"/>
    <w:pPr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5">
    <w:name w:val="toc 2"/>
    <w:basedOn w:val="1"/>
    <w:next w:val="1"/>
    <w:unhideWhenUsed/>
    <w:uiPriority w:val="39"/>
    <w:pPr>
      <w:spacing w:after="100" w:line="259" w:lineRule="auto"/>
      <w:ind w:left="220"/>
    </w:pPr>
    <w:rPr>
      <w:rFonts w:ascii="等线" w:hAnsi="等线" w:eastAsia="等线"/>
      <w:sz w:val="22"/>
      <w:szCs w:val="22"/>
    </w:rPr>
  </w:style>
  <w:style w:type="character" w:styleId="8">
    <w:name w:val="Hyperlink"/>
    <w:uiPriority w:val="99"/>
    <w:rPr>
      <w:color w:val="0000FF"/>
      <w:u w:val="single"/>
    </w:rPr>
  </w:style>
  <w:style w:type="paragraph" w:customStyle="1" w:styleId="9">
    <w:name w:val="_Style 3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2020-07-24T03:13:00Z</dcterms:created>
  <dc:creator>苗圃的小花</dc:creator>
  <cp:lastModifiedBy>苗圃的小花</cp:lastModifiedBy>
  <dcterms:modified xsi:type="dcterms:W3CDTF">2020-07-24T03:13:43Z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